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Политика журнала в отношении использования генеративного искусственного интеллекта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1. Редакция журнала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«Вестник Российского нового университета»</w:t>
      </w: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учредителем которого является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АНО ВО «Российский новый университет»</w:t>
      </w: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разделяет позицию международного издательского сообщества в отношении использования искусственного интеллекта при подготовке научных статей, изложенную в документах Комитета по публикационной этике, Всемирной ассоциации медицинских редакторов, Международной ассоциации научных, технических и медицинских издателей.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Технологии генеративного искусственного интеллекта (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далее – </w:t>
      </w: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ИИ) (чат-боты или большие языковые модели с искусственным интеллектом, такие как, например, ChatGPT) ни при каких условиях не могут быть указаны в качестве автора статьи либо соавтора, внесшего значительный вклад в подготовку рукописи. Программы, сервисы, инструменты на основе генеративного искусственного интеллекта не соответствуют требованиям авторства, поскольку не несут (и не могут нести) ответственность за представленную работу, не могут заявлять о наличии и отсутствии конфликта интересов, а также управлять авторскими правами.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Использование чат-ботов либо иных сервисов на основе ИИ не запрещается при подготовке рукописи. В некоторых случаях такие программы могут применяться для редактирования текста, поиска дополнительных источников литературы, сбора и анализа данных. При этом авторам необходимо учитывать, что сервисы подобного рода часто предоставляют ложную информацию, что требует дополнительной и постоянной ее верификации.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В случае, если при подготовке рукописи использовался сервис на основе ИИ, необходимо указать в рукописи название и версию программы, критерии запроса, подробно описать методику ее использования, как правило, в разделе статьи «Методы исследования». Ответственность за представленный в редакцию журнала текст рукописи несет только автор(ы), вне зависимости от того, какими программами на основе искусственного интеллекта, и в каком объеме он пользовался. Подробное описание использования инструментов, технологий, программ, сервисов ИИ можно также представить в сопроводительном письме.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 При проверке рукописей редакцией используется соответствующий модуль системы «Антиплагиат», который позволяет обнаружить текст, сгенерированный ИИ. Окончательное решение в каждом конкретном случае принимает редакционная коллегия при взаимодействии с автором публикации. Рецензенты журнала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«Вестник Российского нового университета»</w:t>
      </w: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должны обрабатывать полученную на экспертизу рукопись или ее часть при помощи инструментов ИИ, так как это может нарушить конфиденциальность и права на интеллектуальную собственность авторов. Это требование распространяется и на текст самой рецензии.</w:t>
      </w:r>
    </w:p>
    <w:p w:rsidR="009F0C2F" w:rsidRPr="009F0C2F" w:rsidRDefault="009F0C2F" w:rsidP="009F0C2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Члены редакторского коллектива, в том числе и главный редактор, работающие с рукописью автора, не должны обрабатывать полученную на экспертизу рукопись или ее часть при помощи сервисов ИИ, так как это может нарушить конфиденциальность и права на интеллектуальную собственность авторов.</w:t>
      </w:r>
    </w:p>
    <w:p w:rsidR="009F0C2F" w:rsidRPr="009F0C2F" w:rsidRDefault="009F0C2F" w:rsidP="009F0C2F">
      <w:pPr>
        <w:spacing w:before="48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Описание работы, проведенной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автором</w:t>
      </w:r>
      <w:r w:rsidRPr="009F0C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 помощью ИИ, должно включать:</w:t>
      </w:r>
    </w:p>
    <w:p w:rsidR="009F0C2F" w:rsidRPr="009F0C2F" w:rsidRDefault="009F0C2F" w:rsidP="009F0C2F">
      <w:pPr>
        <w:numPr>
          <w:ilvl w:val="0"/>
          <w:numId w:val="3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Название, версию и разработчика используемых инструментов искусственного интеллекта (например, ChatGPT, версия от 25 сентября, на основе GPT-4, разработанная OpenAI). </w:t>
      </w:r>
    </w:p>
    <w:p w:rsidR="009F0C2F" w:rsidRPr="009F0C2F" w:rsidRDefault="009F0C2F" w:rsidP="009F0C2F">
      <w:pPr>
        <w:numPr>
          <w:ilvl w:val="0"/>
          <w:numId w:val="3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Указание на разделы и объем вмешательства инструмента с ИИ (например, «В разделе «Обсуждение» примерно 20 % текста изначально было составлено ИИ»).</w:t>
      </w:r>
    </w:p>
    <w:p w:rsidR="009F0C2F" w:rsidRPr="009F0C2F" w:rsidRDefault="009F0C2F" w:rsidP="009F0C2F">
      <w:pPr>
        <w:numPr>
          <w:ilvl w:val="0"/>
          <w:numId w:val="3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типа и цели сгенерированного контента, который был включен в статью (например, «Текст, сгенерированный ИИ, предназначен для предоставления структурированного резюме, а также основных выводов. Этот сгенерированный контент был позже отредактирован и уточнен авторами, чтобы обеспечить согласованность, точность и актуальность»). </w:t>
      </w:r>
    </w:p>
    <w:p w:rsidR="009F0C2F" w:rsidRPr="009F0C2F" w:rsidRDefault="009F0C2F" w:rsidP="009F0C2F">
      <w:pPr>
        <w:numPr>
          <w:ilvl w:val="0"/>
          <w:numId w:val="3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0C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Описание подсказок, которые давались программе, вместе с датой/временем (например, ссылку или снимок экрана чата). </w:t>
      </w:r>
    </w:p>
    <w:p w:rsidR="009F0C2F" w:rsidRPr="009F0C2F" w:rsidRDefault="009F0C2F" w:rsidP="009F0C2F">
      <w:pPr>
        <w:spacing w:after="0" w:line="240" w:lineRule="auto"/>
        <w:ind w:right="-1"/>
        <w:jc w:val="both"/>
        <w:textAlignment w:val="top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9F0C2F" w:rsidRPr="009F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93B"/>
    <w:multiLevelType w:val="multilevel"/>
    <w:tmpl w:val="606C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5A7A"/>
    <w:multiLevelType w:val="multilevel"/>
    <w:tmpl w:val="68D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A66C3"/>
    <w:multiLevelType w:val="multilevel"/>
    <w:tmpl w:val="22A6B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75438"/>
    <w:multiLevelType w:val="hybridMultilevel"/>
    <w:tmpl w:val="1F2642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1685">
    <w:abstractNumId w:val="0"/>
  </w:num>
  <w:num w:numId="2" w16cid:durableId="247731550">
    <w:abstractNumId w:val="1"/>
  </w:num>
  <w:num w:numId="3" w16cid:durableId="83691336">
    <w:abstractNumId w:val="2"/>
  </w:num>
  <w:num w:numId="4" w16cid:durableId="1128014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F"/>
    <w:rsid w:val="00123E6D"/>
    <w:rsid w:val="009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CCA89"/>
  <w15:chartTrackingRefBased/>
  <w15:docId w15:val="{716E450E-C631-6B47-9107-A70E4A7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0C2F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basedOn w:val="a"/>
    <w:rsid w:val="009F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9F0C2F"/>
    <w:rPr>
      <w:color w:val="0000FF"/>
      <w:u w:val="single"/>
    </w:rPr>
  </w:style>
  <w:style w:type="paragraph" w:customStyle="1" w:styleId="ya-share2item">
    <w:name w:val="ya-share2__item"/>
    <w:basedOn w:val="a"/>
    <w:rsid w:val="009F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9F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9F0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3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3396</Characters>
  <Application>Microsoft Office Word</Application>
  <DocSecurity>0</DocSecurity>
  <Lines>64</Lines>
  <Paragraphs>17</Paragraphs>
  <ScaleCrop>false</ScaleCrop>
  <Company>АНО ВО "Российский новый университет"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 Павел Олегович</dc:creator>
  <cp:keywords/>
  <dc:description/>
  <cp:lastModifiedBy>Милов Павел Олегович</cp:lastModifiedBy>
  <cp:revision>1</cp:revision>
  <dcterms:created xsi:type="dcterms:W3CDTF">2025-07-08T07:53:00Z</dcterms:created>
  <dcterms:modified xsi:type="dcterms:W3CDTF">2025-07-08T08:10:00Z</dcterms:modified>
</cp:coreProperties>
</file>