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96D8" w14:textId="6339D301" w:rsidR="00407536" w:rsidRPr="00407536" w:rsidRDefault="00565BBF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36">
        <w:rPr>
          <w:rFonts w:ascii="Times New Roman" w:hAnsi="Times New Roman" w:cs="Times New Roman"/>
          <w:b/>
          <w:bCs/>
          <w:sz w:val="28"/>
          <w:szCs w:val="28"/>
        </w:rPr>
        <w:t>Рекомендации и правила для авторов журнал</w:t>
      </w:r>
      <w:r w:rsidR="001C6ABF" w:rsidRPr="00407536">
        <w:rPr>
          <w:rFonts w:ascii="Times New Roman" w:hAnsi="Times New Roman" w:cs="Times New Roman"/>
          <w:b/>
          <w:bCs/>
          <w:sz w:val="28"/>
          <w:szCs w:val="28"/>
        </w:rPr>
        <w:t>ов,</w:t>
      </w:r>
    </w:p>
    <w:p w14:paraId="74E0EB72" w14:textId="3C60B4FD" w:rsidR="0000197E" w:rsidRDefault="001C6ABF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36">
        <w:rPr>
          <w:rFonts w:ascii="Times New Roman" w:hAnsi="Times New Roman" w:cs="Times New Roman"/>
          <w:b/>
          <w:bCs/>
          <w:sz w:val="28"/>
          <w:szCs w:val="28"/>
        </w:rPr>
        <w:t>издаваемых РИД «</w:t>
      </w:r>
      <w:proofErr w:type="spellStart"/>
      <w:r w:rsidRPr="00407536">
        <w:rPr>
          <w:rFonts w:ascii="Times New Roman" w:hAnsi="Times New Roman" w:cs="Times New Roman"/>
          <w:b/>
          <w:bCs/>
          <w:sz w:val="28"/>
          <w:szCs w:val="28"/>
        </w:rPr>
        <w:t>РосНОУ</w:t>
      </w:r>
      <w:proofErr w:type="spellEnd"/>
      <w:r w:rsidRPr="004075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0C2FC4" w14:textId="77777777" w:rsidR="00407536" w:rsidRPr="00407536" w:rsidRDefault="00407536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53519" w14:textId="7B556386" w:rsidR="008C72F9" w:rsidRPr="00B9609E" w:rsidRDefault="00565BBF" w:rsidP="00836578">
      <w:pPr>
        <w:pStyle w:val="1"/>
        <w:spacing w:after="0"/>
        <w:ind w:firstLine="709"/>
        <w:jc w:val="both"/>
        <w:rPr>
          <w:color w:val="auto"/>
        </w:rPr>
      </w:pPr>
      <w:r>
        <w:t>Статьи, направляемые для публикации в журнал</w:t>
      </w:r>
      <w:r w:rsidR="001C6ABF">
        <w:t>ы</w:t>
      </w:r>
      <w:r>
        <w:t xml:space="preserve">, должны отвечать </w:t>
      </w:r>
      <w:r w:rsidR="001C6ABF">
        <w:t>их</w:t>
      </w:r>
      <w:r>
        <w:t xml:space="preserve"> тематической направленности, освещать результаты исследований и/или опыт</w:t>
      </w:r>
      <w:r w:rsidR="00191A0B">
        <w:t xml:space="preserve"> решения проблем науки и практики</w:t>
      </w:r>
      <w:r>
        <w:t>, содержать информацию, открытую для печати и представляющую научный и</w:t>
      </w:r>
      <w:r w:rsidR="00973313">
        <w:t>/или</w:t>
      </w:r>
      <w:r>
        <w:t xml:space="preserve"> практический интерес.</w:t>
      </w:r>
      <w:r w:rsidR="00DB46EE">
        <w:t xml:space="preserve"> </w:t>
      </w:r>
      <w:r w:rsidR="0016433A">
        <w:t>С</w:t>
      </w:r>
      <w:r w:rsidR="0016433A" w:rsidRPr="0016433A">
        <w:t xml:space="preserve">татьи, поступающие в </w:t>
      </w:r>
      <w:r w:rsidR="0016433A">
        <w:t>редакцию</w:t>
      </w:r>
      <w:r w:rsidR="0016433A" w:rsidRPr="0016433A">
        <w:t>, проходят рецензирование и/или рассмотрение Редакционным советом (членами Редакционной коллегии), а также проверку на оригинальность.</w:t>
      </w:r>
      <w:r w:rsidR="0016433A">
        <w:t xml:space="preserve"> </w:t>
      </w:r>
      <w:r w:rsidR="00DB46EE">
        <w:t>Редакцией принимаются к рассмотрению оригинальные материалы</w:t>
      </w:r>
      <w:r w:rsidR="008C72F9">
        <w:t xml:space="preserve"> </w:t>
      </w:r>
      <w:r w:rsidR="008C72F9" w:rsidRPr="00F76E25">
        <w:t>(не менее 75% оригинального текста)</w:t>
      </w:r>
      <w:r w:rsidR="00DB46EE" w:rsidRPr="00DB46EE">
        <w:t xml:space="preserve"> </w:t>
      </w:r>
      <w:r w:rsidR="00DB46EE">
        <w:t xml:space="preserve">на </w:t>
      </w:r>
      <w:r w:rsidR="00DB46EE" w:rsidRPr="0004005D">
        <w:t>русском и английском языках, имеющие объем от 9 000 до 20 000 знаков с пробелами</w:t>
      </w:r>
      <w:r w:rsidR="003E4979" w:rsidRPr="0004005D">
        <w:t xml:space="preserve"> (включая аннотацию и список литературы),</w:t>
      </w:r>
      <w:r w:rsidR="00DB46EE" w:rsidRPr="0004005D">
        <w:t xml:space="preserve"> </w:t>
      </w:r>
      <w:r w:rsidR="0073058A" w:rsidRPr="0004005D">
        <w:t>не опубликованны</w:t>
      </w:r>
      <w:r w:rsidR="00DB46EE" w:rsidRPr="0004005D">
        <w:t>е</w:t>
      </w:r>
      <w:r w:rsidR="0073058A" w:rsidRPr="0004005D">
        <w:t xml:space="preserve"> ранее в других печатных </w:t>
      </w:r>
      <w:r w:rsidR="00DB46EE" w:rsidRPr="0004005D">
        <w:t xml:space="preserve">и электронных </w:t>
      </w:r>
      <w:r w:rsidR="0073058A" w:rsidRPr="0004005D">
        <w:t>изданиях</w:t>
      </w:r>
      <w:r w:rsidR="00DB46EE" w:rsidRPr="0004005D">
        <w:t xml:space="preserve">, </w:t>
      </w:r>
      <w:r w:rsidR="00DB46EE" w:rsidRPr="00B9609E">
        <w:rPr>
          <w:color w:val="auto"/>
        </w:rPr>
        <w:t>соответствующие требованиям к научным статьям, а т</w:t>
      </w:r>
      <w:r w:rsidR="008C72F9" w:rsidRPr="00B9609E">
        <w:rPr>
          <w:color w:val="auto"/>
        </w:rPr>
        <w:t>акже правилам оформления статей.</w:t>
      </w:r>
    </w:p>
    <w:p w14:paraId="157E8817" w14:textId="33052FD8" w:rsidR="0004005D" w:rsidRPr="0004005D" w:rsidRDefault="0004005D" w:rsidP="00836578">
      <w:pPr>
        <w:pStyle w:val="1"/>
        <w:tabs>
          <w:tab w:val="left" w:pos="993"/>
        </w:tabs>
        <w:spacing w:after="0"/>
        <w:ind w:firstLine="709"/>
        <w:jc w:val="both"/>
      </w:pPr>
      <w:r w:rsidRPr="00B9609E">
        <w:rPr>
          <w:color w:val="auto"/>
        </w:rPr>
        <w:t xml:space="preserve">Статьи направляются во вложении к электронному </w:t>
      </w:r>
      <w:r w:rsidRPr="0004005D">
        <w:t xml:space="preserve">письму в виде файла формата </w:t>
      </w:r>
      <w:r w:rsidRPr="0004005D">
        <w:rPr>
          <w:i/>
          <w:iCs/>
          <w:lang w:eastAsia="en-US" w:bidi="en-US"/>
        </w:rPr>
        <w:t xml:space="preserve">Документ </w:t>
      </w:r>
      <w:r w:rsidRPr="0004005D">
        <w:rPr>
          <w:i/>
          <w:iCs/>
          <w:lang w:val="en-US" w:eastAsia="en-US" w:bidi="en-US"/>
        </w:rPr>
        <w:t>Word</w:t>
      </w:r>
      <w:r w:rsidRPr="0004005D">
        <w:rPr>
          <w:i/>
          <w:iCs/>
          <w:lang w:eastAsia="en-US" w:bidi="en-US"/>
        </w:rPr>
        <w:t xml:space="preserve"> (*.</w:t>
      </w:r>
      <w:r w:rsidRPr="0004005D">
        <w:rPr>
          <w:i/>
          <w:iCs/>
          <w:lang w:val="en-US" w:eastAsia="en-US" w:bidi="en-US"/>
        </w:rPr>
        <w:t>docx</w:t>
      </w:r>
      <w:r w:rsidRPr="0004005D">
        <w:rPr>
          <w:i/>
          <w:iCs/>
          <w:lang w:eastAsia="en-US" w:bidi="en-US"/>
        </w:rPr>
        <w:t>)</w:t>
      </w:r>
      <w:r w:rsidRPr="0004005D">
        <w:rPr>
          <w:lang w:eastAsia="en-US" w:bidi="en-US"/>
        </w:rPr>
        <w:t xml:space="preserve"> или </w:t>
      </w:r>
      <w:r w:rsidRPr="0004005D">
        <w:rPr>
          <w:i/>
          <w:iCs/>
          <w:lang w:eastAsia="en-US" w:bidi="en-US"/>
        </w:rPr>
        <w:t xml:space="preserve">Документ </w:t>
      </w:r>
      <w:r w:rsidRPr="0004005D">
        <w:rPr>
          <w:i/>
          <w:iCs/>
          <w:lang w:val="en-US" w:eastAsia="en-US" w:bidi="en-US"/>
        </w:rPr>
        <w:t>Word</w:t>
      </w:r>
      <w:r w:rsidRPr="0004005D">
        <w:rPr>
          <w:i/>
          <w:iCs/>
          <w:lang w:eastAsia="en-US" w:bidi="en-US"/>
        </w:rPr>
        <w:t xml:space="preserve"> 97-2003 (*.</w:t>
      </w:r>
      <w:r w:rsidRPr="0004005D">
        <w:rPr>
          <w:i/>
          <w:iCs/>
          <w:lang w:val="en-US" w:eastAsia="en-US" w:bidi="en-US"/>
        </w:rPr>
        <w:t>doc</w:t>
      </w:r>
      <w:r w:rsidRPr="0004005D">
        <w:rPr>
          <w:i/>
          <w:iCs/>
          <w:lang w:eastAsia="en-US" w:bidi="en-US"/>
        </w:rPr>
        <w:t>)</w:t>
      </w:r>
      <w:r w:rsidRPr="0004005D">
        <w:rPr>
          <w:lang w:eastAsia="en-US" w:bidi="en-US"/>
        </w:rPr>
        <w:t xml:space="preserve"> </w:t>
      </w:r>
      <w:r w:rsidRPr="0004005D">
        <w:t xml:space="preserve">на </w:t>
      </w:r>
      <w:r w:rsidRPr="0004005D">
        <w:rPr>
          <w:b/>
        </w:rPr>
        <w:t>электр</w:t>
      </w:r>
      <w:r w:rsidR="00BB2E8D">
        <w:rPr>
          <w:b/>
        </w:rPr>
        <w:t>о</w:t>
      </w:r>
      <w:r w:rsidRPr="0004005D">
        <w:rPr>
          <w:b/>
        </w:rPr>
        <w:t>н</w:t>
      </w:r>
      <w:r w:rsidR="00BB2E8D">
        <w:rPr>
          <w:b/>
        </w:rPr>
        <w:t>н</w:t>
      </w:r>
      <w:r w:rsidRPr="0004005D">
        <w:rPr>
          <w:b/>
        </w:rPr>
        <w:t>ые адреса</w:t>
      </w:r>
      <w:r w:rsidRPr="0004005D">
        <w:t>:</w:t>
      </w:r>
    </w:p>
    <w:p w14:paraId="323792A1" w14:textId="58F4A0C2" w:rsidR="0004005D" w:rsidRPr="0004005D" w:rsidRDefault="00C60BDE" w:rsidP="00836578">
      <w:pPr>
        <w:pStyle w:val="1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lang w:eastAsia="en-US" w:bidi="en-US"/>
        </w:rPr>
      </w:pPr>
      <w:hyperlink r:id="rId8" w:history="1">
        <w:r w:rsidR="0004005D" w:rsidRPr="0004005D">
          <w:rPr>
            <w:rStyle w:val="af"/>
            <w:lang w:val="en-US"/>
          </w:rPr>
          <w:t>hetoday</w:t>
        </w:r>
        <w:r w:rsidR="0004005D" w:rsidRPr="0004005D">
          <w:rPr>
            <w:rStyle w:val="af"/>
          </w:rPr>
          <w:t>@</w:t>
        </w:r>
        <w:r w:rsidR="0004005D" w:rsidRPr="0004005D">
          <w:rPr>
            <w:rStyle w:val="af"/>
            <w:lang w:val="en-US"/>
          </w:rPr>
          <w:t>rosnou</w:t>
        </w:r>
        <w:r w:rsidR="0004005D" w:rsidRPr="0004005D">
          <w:rPr>
            <w:rStyle w:val="af"/>
          </w:rPr>
          <w:t>.</w:t>
        </w:r>
        <w:proofErr w:type="spellStart"/>
        <w:r w:rsidR="0004005D" w:rsidRPr="0004005D">
          <w:rPr>
            <w:rStyle w:val="af"/>
            <w:lang w:val="en-US"/>
          </w:rPr>
          <w:t>ru</w:t>
        </w:r>
        <w:proofErr w:type="spellEnd"/>
      </w:hyperlink>
      <w:r w:rsidR="0004005D" w:rsidRPr="0004005D">
        <w:t xml:space="preserve"> </w:t>
      </w:r>
      <w:r w:rsidR="0004005D">
        <w:t xml:space="preserve">– </w:t>
      </w:r>
      <w:r w:rsidR="0004005D" w:rsidRPr="0004005D">
        <w:rPr>
          <w:lang w:val="en-US" w:eastAsia="en-US" w:bidi="en-US"/>
        </w:rPr>
        <w:t>c</w:t>
      </w:r>
      <w:proofErr w:type="spellStart"/>
      <w:r w:rsidR="0004005D" w:rsidRPr="0004005D">
        <w:rPr>
          <w:lang w:eastAsia="en-US" w:bidi="en-US"/>
        </w:rPr>
        <w:t>татьи</w:t>
      </w:r>
      <w:proofErr w:type="spellEnd"/>
      <w:r w:rsidR="0004005D" w:rsidRPr="0004005D">
        <w:rPr>
          <w:lang w:eastAsia="en-US" w:bidi="en-US"/>
        </w:rPr>
        <w:t xml:space="preserve"> в журнал «Высшее образование сегодня»;</w:t>
      </w:r>
    </w:p>
    <w:p w14:paraId="1900EDC7" w14:textId="71631088" w:rsidR="0004005D" w:rsidRPr="0004005D" w:rsidRDefault="00C60BDE" w:rsidP="00836578">
      <w:pPr>
        <w:pStyle w:val="1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lang w:eastAsia="en-US" w:bidi="en-US"/>
        </w:rPr>
      </w:pPr>
      <w:hyperlink r:id="rId9" w:history="1">
        <w:r w:rsidR="0004005D" w:rsidRPr="0004005D">
          <w:rPr>
            <w:rStyle w:val="af"/>
            <w:lang w:val="en-US" w:eastAsia="en-US" w:bidi="en-US"/>
          </w:rPr>
          <w:t>rid</w:t>
        </w:r>
        <w:r w:rsidR="0004005D" w:rsidRPr="0004005D">
          <w:rPr>
            <w:rStyle w:val="af"/>
            <w:lang w:eastAsia="en-US" w:bidi="en-US"/>
          </w:rPr>
          <w:t>@</w:t>
        </w:r>
        <w:proofErr w:type="spellStart"/>
        <w:r w:rsidR="0004005D" w:rsidRPr="0004005D">
          <w:rPr>
            <w:rStyle w:val="af"/>
            <w:lang w:val="en-US" w:eastAsia="en-US" w:bidi="en-US"/>
          </w:rPr>
          <w:t>rosnou</w:t>
        </w:r>
        <w:proofErr w:type="spellEnd"/>
        <w:r w:rsidR="0004005D" w:rsidRPr="0004005D">
          <w:rPr>
            <w:rStyle w:val="af"/>
            <w:lang w:eastAsia="en-US" w:bidi="en-US"/>
          </w:rPr>
          <w:t>.</w:t>
        </w:r>
        <w:proofErr w:type="spellStart"/>
        <w:r w:rsidR="0004005D" w:rsidRPr="0004005D">
          <w:rPr>
            <w:rStyle w:val="af"/>
            <w:lang w:val="en-US" w:eastAsia="en-US" w:bidi="en-US"/>
          </w:rPr>
          <w:t>ru</w:t>
        </w:r>
        <w:proofErr w:type="spellEnd"/>
      </w:hyperlink>
      <w:r w:rsidR="0004005D" w:rsidRPr="0004005D">
        <w:rPr>
          <w:lang w:eastAsia="en-US" w:bidi="en-US"/>
        </w:rPr>
        <w:t xml:space="preserve"> </w:t>
      </w:r>
      <w:r w:rsidR="0004005D">
        <w:t xml:space="preserve">– </w:t>
      </w:r>
      <w:r w:rsidR="0004005D" w:rsidRPr="0004005D">
        <w:rPr>
          <w:lang w:eastAsia="en-US" w:bidi="en-US"/>
        </w:rPr>
        <w:t xml:space="preserve">статьи для Вестников </w:t>
      </w:r>
      <w:proofErr w:type="spellStart"/>
      <w:r w:rsidR="0004005D" w:rsidRPr="0004005D">
        <w:rPr>
          <w:lang w:eastAsia="en-US" w:bidi="en-US"/>
        </w:rPr>
        <w:t>РосНОУ</w:t>
      </w:r>
      <w:proofErr w:type="spellEnd"/>
      <w:r w:rsidR="0004005D" w:rsidRPr="0004005D">
        <w:rPr>
          <w:lang w:eastAsia="en-US" w:bidi="en-US"/>
        </w:rPr>
        <w:t xml:space="preserve"> (все серии);</w:t>
      </w:r>
    </w:p>
    <w:p w14:paraId="53AEA31D" w14:textId="57777AA0" w:rsidR="0004005D" w:rsidRPr="0004005D" w:rsidRDefault="00C60BDE" w:rsidP="00836578">
      <w:pPr>
        <w:pStyle w:val="1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lang w:eastAsia="en-US" w:bidi="en-US"/>
        </w:rPr>
      </w:pPr>
      <w:hyperlink r:id="rId10" w:history="1">
        <w:r w:rsidR="0004005D" w:rsidRPr="0004005D">
          <w:rPr>
            <w:rStyle w:val="af"/>
            <w:shd w:val="clear" w:color="auto" w:fill="FFFFFF"/>
            <w:lang w:bidi="ar-SA"/>
          </w:rPr>
          <w:t>journal@cardiometry.net</w:t>
        </w:r>
      </w:hyperlink>
      <w:r w:rsidR="0004005D" w:rsidRPr="0004005D">
        <w:rPr>
          <w:color w:val="454352"/>
          <w:shd w:val="clear" w:color="auto" w:fill="FFFFFF"/>
          <w:lang w:bidi="ar-SA"/>
        </w:rPr>
        <w:t xml:space="preserve"> </w:t>
      </w:r>
      <w:r w:rsidR="0004005D">
        <w:t xml:space="preserve">– </w:t>
      </w:r>
      <w:r w:rsidR="0004005D" w:rsidRPr="0004005D">
        <w:rPr>
          <w:color w:val="auto"/>
          <w:shd w:val="clear" w:color="auto" w:fill="FFFFFF"/>
          <w:lang w:bidi="ar-SA"/>
        </w:rPr>
        <w:t xml:space="preserve">статьи </w:t>
      </w:r>
      <w:r w:rsidR="008C72F9" w:rsidRPr="0004005D">
        <w:rPr>
          <w:lang w:eastAsia="en-US" w:bidi="en-US"/>
        </w:rPr>
        <w:t xml:space="preserve">в журнал </w:t>
      </w:r>
      <w:proofErr w:type="spellStart"/>
      <w:r w:rsidR="0004005D" w:rsidRPr="0004005D">
        <w:rPr>
          <w:color w:val="auto"/>
          <w:shd w:val="clear" w:color="auto" w:fill="FFFFFF"/>
          <w:lang w:bidi="ar-SA"/>
        </w:rPr>
        <w:t>Кардиометрия</w:t>
      </w:r>
      <w:proofErr w:type="spellEnd"/>
      <w:r w:rsidR="0004005D" w:rsidRPr="0004005D">
        <w:rPr>
          <w:color w:val="auto"/>
          <w:shd w:val="clear" w:color="auto" w:fill="FFFFFF"/>
          <w:lang w:bidi="ar-SA"/>
        </w:rPr>
        <w:t xml:space="preserve"> (</w:t>
      </w:r>
      <w:r w:rsidR="0004005D" w:rsidRPr="0004005D">
        <w:rPr>
          <w:color w:val="auto"/>
          <w:shd w:val="clear" w:color="auto" w:fill="FFFFFF"/>
          <w:lang w:val="en-US" w:bidi="ar-SA"/>
        </w:rPr>
        <w:t>Cardiometry</w:t>
      </w:r>
      <w:r w:rsidR="0004005D" w:rsidRPr="0004005D">
        <w:rPr>
          <w:color w:val="auto"/>
          <w:shd w:val="clear" w:color="auto" w:fill="FFFFFF"/>
          <w:lang w:bidi="ar-SA"/>
        </w:rPr>
        <w:t>).</w:t>
      </w:r>
    </w:p>
    <w:p w14:paraId="6DB475BC" w14:textId="07A4AED7" w:rsidR="0004005D" w:rsidRPr="0004005D" w:rsidRDefault="0004005D" w:rsidP="00836578">
      <w:pPr>
        <w:pStyle w:val="1"/>
        <w:tabs>
          <w:tab w:val="left" w:pos="993"/>
        </w:tabs>
        <w:spacing w:after="0"/>
        <w:ind w:firstLine="709"/>
        <w:jc w:val="both"/>
      </w:pPr>
      <w:r w:rsidRPr="0004005D">
        <w:t xml:space="preserve">Название файла должно состоять из фамилии автора </w:t>
      </w:r>
      <w:r>
        <w:t xml:space="preserve">(первого автора) </w:t>
      </w:r>
      <w:r w:rsidRPr="0004005D">
        <w:t>и первых трех слов названия статьи (</w:t>
      </w:r>
      <w:proofErr w:type="spellStart"/>
      <w:r w:rsidRPr="0004005D">
        <w:t>Иванов_Деятельность</w:t>
      </w:r>
      <w:proofErr w:type="spellEnd"/>
      <w:r w:rsidRPr="0004005D">
        <w:t xml:space="preserve"> научных учреждений).</w:t>
      </w:r>
    </w:p>
    <w:p w14:paraId="541E9981" w14:textId="06FB9872" w:rsidR="0004005D" w:rsidRPr="0004005D" w:rsidRDefault="0004005D" w:rsidP="00836578">
      <w:pPr>
        <w:pStyle w:val="1"/>
        <w:tabs>
          <w:tab w:val="left" w:pos="567"/>
        </w:tabs>
        <w:spacing w:after="0"/>
        <w:ind w:firstLine="709"/>
        <w:jc w:val="both"/>
        <w:rPr>
          <w:b/>
        </w:rPr>
      </w:pPr>
      <w:r w:rsidRPr="0004005D">
        <w:rPr>
          <w:b/>
        </w:rPr>
        <w:t xml:space="preserve">Структура направляемого файла </w:t>
      </w:r>
    </w:p>
    <w:p w14:paraId="2A6624BE" w14:textId="59C1E5B1" w:rsidR="00973313" w:rsidRDefault="00565BBF" w:rsidP="00836578">
      <w:pPr>
        <w:pStyle w:val="1"/>
        <w:tabs>
          <w:tab w:val="left" w:pos="567"/>
        </w:tabs>
        <w:spacing w:after="0"/>
        <w:ind w:firstLine="709"/>
        <w:jc w:val="both"/>
      </w:pPr>
      <w:r>
        <w:t>В</w:t>
      </w:r>
      <w:r w:rsidR="0004005D">
        <w:t>се</w:t>
      </w:r>
      <w:r>
        <w:t xml:space="preserve"> </w:t>
      </w:r>
      <w:r w:rsidR="0004005D">
        <w:t>п</w:t>
      </w:r>
      <w:r w:rsidR="00973313" w:rsidRPr="00973313">
        <w:t>убликуемые сведения должны быть размещены в одном файле со статьей в следующем порядке:</w:t>
      </w:r>
    </w:p>
    <w:p w14:paraId="53F9013F" w14:textId="6825F6B6" w:rsidR="008C5E99" w:rsidRPr="004B4E7E" w:rsidRDefault="008C5E99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>
        <w:t>краткие сведения об автор</w:t>
      </w:r>
      <w:r w:rsidR="004B4E7E">
        <w:t>ах на русском и английском языках</w:t>
      </w:r>
      <w:r>
        <w:t xml:space="preserve">: фамилия, имя, отчество (при наличии), ученая степень, ученое звание, должность с указанием полного наименования организации, сфера научных интересов, количество опубликованных научных работ, адрес электронной почты. На русском языке все </w:t>
      </w:r>
      <w:r w:rsidRPr="004B4E7E">
        <w:rPr>
          <w:color w:val="auto"/>
        </w:rPr>
        <w:t>приводимые данные даются без сокращений;</w:t>
      </w:r>
    </w:p>
    <w:p w14:paraId="4B1E9DDF" w14:textId="72FF386F" w:rsidR="0000197E" w:rsidRPr="004B4E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4B4E7E">
        <w:rPr>
          <w:color w:val="auto"/>
        </w:rPr>
        <w:t>УДК (</w:t>
      </w:r>
      <w:hyperlink r:id="rId11" w:history="1">
        <w:r w:rsidRPr="004B4E7E">
          <w:rPr>
            <w:color w:val="auto"/>
            <w:u w:val="single"/>
            <w:lang w:val="en-US" w:eastAsia="en-US" w:bidi="en-US"/>
          </w:rPr>
          <w:t>http</w:t>
        </w:r>
        <w:r w:rsidRPr="004B4E7E">
          <w:rPr>
            <w:color w:val="auto"/>
            <w:u w:val="single"/>
            <w:lang w:eastAsia="en-US" w:bidi="en-US"/>
          </w:rPr>
          <w:t>://</w:t>
        </w:r>
        <w:proofErr w:type="spellStart"/>
        <w:r w:rsidRPr="004B4E7E">
          <w:rPr>
            <w:color w:val="auto"/>
            <w:u w:val="single"/>
            <w:lang w:val="en-US" w:eastAsia="en-US" w:bidi="en-US"/>
          </w:rPr>
          <w:t>teacode</w:t>
        </w:r>
        <w:proofErr w:type="spellEnd"/>
        <w:r w:rsidRPr="004B4E7E">
          <w:rPr>
            <w:color w:val="auto"/>
            <w:u w:val="single"/>
            <w:lang w:eastAsia="en-US" w:bidi="en-US"/>
          </w:rPr>
          <w:t>.</w:t>
        </w:r>
        <w:r w:rsidRPr="004B4E7E">
          <w:rPr>
            <w:color w:val="auto"/>
            <w:u w:val="single"/>
            <w:lang w:val="en-US" w:eastAsia="en-US" w:bidi="en-US"/>
          </w:rPr>
          <w:t>com</w:t>
        </w:r>
        <w:r w:rsidRPr="004B4E7E">
          <w:rPr>
            <w:color w:val="auto"/>
            <w:u w:val="single"/>
            <w:lang w:eastAsia="en-US" w:bidi="en-US"/>
          </w:rPr>
          <w:t>/</w:t>
        </w:r>
        <w:r w:rsidRPr="004B4E7E">
          <w:rPr>
            <w:color w:val="auto"/>
            <w:u w:val="single"/>
            <w:lang w:val="en-US" w:eastAsia="en-US" w:bidi="en-US"/>
          </w:rPr>
          <w:t>online</w:t>
        </w:r>
        <w:r w:rsidRPr="004B4E7E">
          <w:rPr>
            <w:color w:val="auto"/>
            <w:u w:val="single"/>
            <w:lang w:eastAsia="en-US" w:bidi="en-US"/>
          </w:rPr>
          <w:t>/</w:t>
        </w:r>
        <w:proofErr w:type="spellStart"/>
        <w:r w:rsidRPr="004B4E7E">
          <w:rPr>
            <w:color w:val="auto"/>
            <w:u w:val="single"/>
            <w:lang w:val="en-US" w:eastAsia="en-US" w:bidi="en-US"/>
          </w:rPr>
          <w:t>udc</w:t>
        </w:r>
        <w:proofErr w:type="spellEnd"/>
        <w:r w:rsidRPr="004B4E7E">
          <w:rPr>
            <w:color w:val="auto"/>
            <w:u w:val="single"/>
            <w:lang w:eastAsia="en-US" w:bidi="en-US"/>
          </w:rPr>
          <w:t>/</w:t>
        </w:r>
      </w:hyperlink>
      <w:r w:rsidR="0073058A" w:rsidRPr="004B4E7E">
        <w:rPr>
          <w:color w:val="auto"/>
          <w:u w:val="single"/>
          <w:lang w:eastAsia="en-US" w:bidi="en-US"/>
        </w:rPr>
        <w:t>)</w:t>
      </w:r>
      <w:r w:rsidR="004B4E7E">
        <w:rPr>
          <w:color w:val="auto"/>
          <w:u w:val="single"/>
          <w:lang w:eastAsia="en-US" w:bidi="en-US"/>
        </w:rPr>
        <w:t>;</w:t>
      </w:r>
    </w:p>
    <w:p w14:paraId="709B56D7" w14:textId="43329489" w:rsidR="0000197E" w:rsidRPr="007F0951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4B4E7E">
        <w:rPr>
          <w:color w:val="auto"/>
        </w:rPr>
        <w:t>фамилии и инициалы всех авторов (</w:t>
      </w:r>
      <w:r w:rsidRPr="007F0951">
        <w:rPr>
          <w:color w:val="auto"/>
        </w:rPr>
        <w:t>соавторов)</w:t>
      </w:r>
      <w:r w:rsidR="004B4E7E" w:rsidRPr="007F0951">
        <w:rPr>
          <w:color w:val="auto"/>
        </w:rPr>
        <w:t>, место работы каждого автора</w:t>
      </w:r>
      <w:r w:rsidRPr="007F0951">
        <w:rPr>
          <w:color w:val="auto"/>
        </w:rPr>
        <w:t>;</w:t>
      </w:r>
    </w:p>
    <w:p w14:paraId="125F665A" w14:textId="70532EB9" w:rsidR="0000197E" w:rsidRPr="007F0951" w:rsidRDefault="004B4E7E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7F0951">
        <w:rPr>
          <w:color w:val="auto"/>
        </w:rPr>
        <w:t>персональный индекс автора научных публикаций (при наличии);</w:t>
      </w:r>
    </w:p>
    <w:p w14:paraId="54AB1ADE" w14:textId="3172640A" w:rsidR="004B4E7E" w:rsidRPr="007F0951" w:rsidRDefault="004B4E7E" w:rsidP="00836578">
      <w:pPr>
        <w:pStyle w:val="1"/>
        <w:numPr>
          <w:ilvl w:val="0"/>
          <w:numId w:val="10"/>
        </w:numPr>
        <w:tabs>
          <w:tab w:val="left" w:pos="567"/>
        </w:tabs>
        <w:spacing w:after="0"/>
        <w:ind w:left="0" w:firstLine="709"/>
        <w:jc w:val="both"/>
        <w:rPr>
          <w:color w:val="auto"/>
        </w:rPr>
      </w:pPr>
      <w:r w:rsidRPr="007F0951">
        <w:rPr>
          <w:color w:val="auto"/>
        </w:rPr>
        <w:t>название статьи на русском и английском языках. Название должно от</w:t>
      </w:r>
      <w:r w:rsidR="007F0951" w:rsidRPr="007F0951">
        <w:rPr>
          <w:color w:val="auto"/>
        </w:rPr>
        <w:t xml:space="preserve">ражать </w:t>
      </w:r>
      <w:r w:rsidRPr="007F0951">
        <w:rPr>
          <w:color w:val="auto"/>
        </w:rPr>
        <w:t>содержани</w:t>
      </w:r>
      <w:r w:rsidR="007F0951" w:rsidRPr="007F0951">
        <w:rPr>
          <w:color w:val="auto"/>
        </w:rPr>
        <w:t>е статьи</w:t>
      </w:r>
      <w:r w:rsidR="007F0951">
        <w:rPr>
          <w:color w:val="auto"/>
        </w:rPr>
        <w:t>;</w:t>
      </w:r>
    </w:p>
    <w:p w14:paraId="70E64211" w14:textId="7FA75C0D" w:rsidR="000019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>аннотаци</w:t>
      </w:r>
      <w:r w:rsidR="007F0951">
        <w:t>я (объем – 150</w:t>
      </w:r>
      <w:r w:rsidR="00836578" w:rsidRPr="00836578">
        <w:t>-</w:t>
      </w:r>
      <w:r w:rsidR="007F0951">
        <w:t>200 слов) на русском и английском языках. В структуре аннотации могут быть выделены цель статьи, методы и результаты исследования</w:t>
      </w:r>
      <w:r>
        <w:t>;</w:t>
      </w:r>
    </w:p>
    <w:p w14:paraId="4C8168EE" w14:textId="61DDC81B" w:rsidR="000019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>ключевые слова (5</w:t>
      </w:r>
      <w:r w:rsidR="00836578" w:rsidRPr="00836578">
        <w:t>-</w:t>
      </w:r>
      <w:r>
        <w:t>7 слов или словосочетаний) на русском и английском языках;</w:t>
      </w:r>
    </w:p>
    <w:p w14:paraId="510FC612" w14:textId="77777777" w:rsidR="00F14CE7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 xml:space="preserve">список литературы </w:t>
      </w:r>
      <w:r w:rsidR="007F0951">
        <w:t xml:space="preserve">(не более 20 источников) </w:t>
      </w:r>
      <w:r>
        <w:t>на русском языке</w:t>
      </w:r>
      <w:r w:rsidR="00F14CE7" w:rsidRPr="00F14CE7">
        <w:t xml:space="preserve"> </w:t>
      </w:r>
      <w:r w:rsidR="00F14CE7">
        <w:t>оформлять в соответствии с требованиями ГОСТ Р 7.0.5-2008;</w:t>
      </w:r>
      <w:r>
        <w:t xml:space="preserve"> список литературы, адаптированный к требованиям международных </w:t>
      </w:r>
      <w:proofErr w:type="spellStart"/>
      <w:r>
        <w:t>наукометрических</w:t>
      </w:r>
      <w:proofErr w:type="spellEnd"/>
      <w:r>
        <w:t xml:space="preserve"> баз данных</w:t>
      </w:r>
      <w:r w:rsidR="007F0951">
        <w:t xml:space="preserve"> (</w:t>
      </w:r>
      <w:r w:rsidR="007F0951">
        <w:rPr>
          <w:lang w:val="en-US"/>
        </w:rPr>
        <w:t>References</w:t>
      </w:r>
      <w:r w:rsidR="007F0951">
        <w:t>)</w:t>
      </w:r>
      <w:r>
        <w:t>. Ссылки на работы, нахо</w:t>
      </w:r>
      <w:r w:rsidR="00F14CE7">
        <w:t>дящиеся в печати, не приводятся.</w:t>
      </w:r>
    </w:p>
    <w:p w14:paraId="658B0EA2" w14:textId="77777777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>Отдельными файлами высылаются:</w:t>
      </w:r>
    </w:p>
    <w:p w14:paraId="6641C4A0" w14:textId="4028B8B7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>- карточки авторов, включающие следующие сведения: фамилия, имя, отчество (при наличии), ученая степень, ученое звание, должность с указанием полного наименования организации, почтовый адрес с индексом для направления авторского экземпляра, контактный телефон, сфера научных интересов, количество опубликованных научных работ, личная электронная почта для ведения переписки с редакцией журнала и коллегами;</w:t>
      </w:r>
    </w:p>
    <w:p w14:paraId="5B5175B4" w14:textId="290741C8" w:rsidR="0077692C" w:rsidRDefault="0077692C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 xml:space="preserve">- копии всей содержащейся в материале графики – рисунков, схем (в формате JPEG или TIFF, разрешение не менее 300 </w:t>
      </w:r>
      <w:proofErr w:type="spellStart"/>
      <w:r>
        <w:t>dpi</w:t>
      </w:r>
      <w:proofErr w:type="spellEnd"/>
      <w:r>
        <w:t>); графические материалы должны быть озаглавлены и пронумерованы;</w:t>
      </w:r>
    </w:p>
    <w:p w14:paraId="223EACF1" w14:textId="52BD3829" w:rsidR="004B4E7E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 xml:space="preserve">- </w:t>
      </w:r>
      <w:r w:rsidR="00565BBF">
        <w:t>личн</w:t>
      </w:r>
      <w:r>
        <w:t>ые</w:t>
      </w:r>
      <w:r w:rsidR="00565BBF">
        <w:t xml:space="preserve"> фотографи</w:t>
      </w:r>
      <w:r>
        <w:t xml:space="preserve">и </w:t>
      </w:r>
      <w:r w:rsidR="00565BBF">
        <w:t>авторов портретного плана</w:t>
      </w:r>
      <w:r w:rsidR="001C6ABF">
        <w:t xml:space="preserve"> (только для журнала «Высшее </w:t>
      </w:r>
      <w:r w:rsidR="001C6ABF">
        <w:lastRenderedPageBreak/>
        <w:t>образование сегодня»</w:t>
      </w:r>
      <w:r w:rsidR="0073058A">
        <w:t>)</w:t>
      </w:r>
      <w:r>
        <w:t xml:space="preserve"> </w:t>
      </w:r>
      <w:r w:rsidR="0077692C" w:rsidRPr="0077692C">
        <w:t xml:space="preserve">в формате JPEG или TIFF (разрешение не менее 300 </w:t>
      </w:r>
      <w:proofErr w:type="spellStart"/>
      <w:r w:rsidR="0077692C" w:rsidRPr="0077692C">
        <w:t>dpi</w:t>
      </w:r>
      <w:proofErr w:type="spellEnd"/>
      <w:r w:rsidR="0077692C" w:rsidRPr="0077692C">
        <w:t>)</w:t>
      </w:r>
      <w:r w:rsidR="00565BBF">
        <w:t>;</w:t>
      </w:r>
      <w:r>
        <w:t xml:space="preserve"> </w:t>
      </w:r>
    </w:p>
    <w:p w14:paraId="57D6CB4A" w14:textId="09CBB80F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 xml:space="preserve">При подготовке статьи к публикации необходимо руководствоваться </w:t>
      </w:r>
      <w:r w:rsidRPr="0004005D">
        <w:t xml:space="preserve">правилам оформления статей </w:t>
      </w:r>
      <w:r w:rsidR="008C72F9">
        <w:t xml:space="preserve">и ориентироваться </w:t>
      </w:r>
      <w:r>
        <w:rPr>
          <w:color w:val="auto"/>
        </w:rPr>
        <w:t xml:space="preserve">на образец </w:t>
      </w:r>
      <w:r w:rsidRPr="0004005D">
        <w:t>оформления</w:t>
      </w:r>
      <w:r>
        <w:t xml:space="preserve"> </w:t>
      </w:r>
      <w:r w:rsidR="0077692C">
        <w:t xml:space="preserve">статьи </w:t>
      </w:r>
      <w:r w:rsidR="008C72F9" w:rsidRPr="0004005D">
        <w:t>(</w:t>
      </w:r>
      <w:proofErr w:type="spellStart"/>
      <w:r w:rsidR="008C72F9" w:rsidRPr="00D50C05">
        <w:t>https</w:t>
      </w:r>
      <w:proofErr w:type="spellEnd"/>
      <w:r w:rsidR="008C72F9" w:rsidRPr="00D50C05">
        <w:t>://hetoday.ru/</w:t>
      </w:r>
      <w:proofErr w:type="spellStart"/>
      <w:r w:rsidR="008C72F9" w:rsidRPr="00D50C05">
        <w:t>recommendations</w:t>
      </w:r>
      <w:proofErr w:type="spellEnd"/>
      <w:r w:rsidR="008C72F9" w:rsidRPr="00F14CE7">
        <w:rPr>
          <w:color w:val="auto"/>
        </w:rPr>
        <w:t>)</w:t>
      </w:r>
      <w:r>
        <w:rPr>
          <w:color w:val="auto"/>
        </w:rPr>
        <w:t xml:space="preserve">, </w:t>
      </w:r>
      <w:r w:rsidR="00B133C5">
        <w:rPr>
          <w:color w:val="auto"/>
        </w:rPr>
        <w:t>«</w:t>
      </w:r>
      <w:r w:rsidR="00B133C5" w:rsidRPr="00B133C5">
        <w:rPr>
          <w:color w:val="auto"/>
        </w:rPr>
        <w:t xml:space="preserve">Краткие рекомендации для авторов по подготовке и оформлению научных статей в журналах, индексируемых в международных </w:t>
      </w:r>
      <w:proofErr w:type="spellStart"/>
      <w:r w:rsidR="00B133C5" w:rsidRPr="00B133C5">
        <w:rPr>
          <w:color w:val="auto"/>
        </w:rPr>
        <w:t>наукометрических</w:t>
      </w:r>
      <w:proofErr w:type="spellEnd"/>
      <w:r w:rsidR="00B133C5" w:rsidRPr="00B133C5">
        <w:rPr>
          <w:color w:val="auto"/>
        </w:rPr>
        <w:t xml:space="preserve"> базах данных</w:t>
      </w:r>
      <w:r w:rsidR="00B133C5">
        <w:rPr>
          <w:color w:val="auto"/>
        </w:rPr>
        <w:t>» (</w:t>
      </w:r>
      <w:r w:rsidR="00314485">
        <w:rPr>
          <w:color w:val="auto"/>
        </w:rPr>
        <w:t>Министерство</w:t>
      </w:r>
      <w:r w:rsidR="00B133C5" w:rsidRPr="00B133C5">
        <w:rPr>
          <w:color w:val="auto"/>
        </w:rPr>
        <w:t xml:space="preserve"> образования и науки</w:t>
      </w:r>
      <w:r w:rsidR="00B133C5">
        <w:rPr>
          <w:color w:val="auto"/>
        </w:rPr>
        <w:t xml:space="preserve">: </w:t>
      </w:r>
      <w:hyperlink r:id="rId12" w:history="1">
        <w:r w:rsidR="00314485" w:rsidRPr="00826E00">
          <w:rPr>
            <w:rStyle w:val="af"/>
          </w:rPr>
          <w:t>http://минобрнауки.рф/%D0%BD%D0%BE%D0%B2%D0%BE%D1%81%D1%82%D0%B8/9481</w:t>
        </w:r>
      </w:hyperlink>
      <w:r w:rsidR="00B133C5">
        <w:rPr>
          <w:color w:val="auto"/>
        </w:rPr>
        <w:t>)</w:t>
      </w:r>
      <w:r>
        <w:rPr>
          <w:color w:val="auto"/>
        </w:rPr>
        <w:t xml:space="preserve">. </w:t>
      </w:r>
      <w:r>
        <w:t>Автор несет ответственность за оригинальность представленных к публикации материалов</w:t>
      </w:r>
      <w:r w:rsidR="00B133C5" w:rsidRPr="00B133C5">
        <w:rPr>
          <w:u w:val="single"/>
        </w:rPr>
        <w:t xml:space="preserve"> </w:t>
      </w:r>
      <w:r w:rsidR="00B133C5" w:rsidRPr="00B133C5">
        <w:t>(можно проверить при помощи сервисов Антиплагиат</w:t>
      </w:r>
      <w:r w:rsidR="00B133C5" w:rsidRPr="00B133C5">
        <w:rPr>
          <w:lang w:eastAsia="en-US" w:bidi="en-US"/>
        </w:rPr>
        <w:t xml:space="preserve"> </w:t>
      </w:r>
      <w:r w:rsidR="00B133C5" w:rsidRPr="004233FE">
        <w:rPr>
          <w:lang w:eastAsia="en-US" w:bidi="en-US"/>
        </w:rPr>
        <w:t>(</w:t>
      </w:r>
      <w:hyperlink r:id="rId13" w:history="1">
        <w:r w:rsidR="00B133C5" w:rsidRPr="0016433A">
          <w:rPr>
            <w:lang w:val="en-US" w:eastAsia="en-US" w:bidi="en-US"/>
          </w:rPr>
          <w:t>https</w:t>
        </w:r>
        <w:r w:rsidR="00B133C5" w:rsidRPr="004233FE">
          <w:rPr>
            <w:lang w:eastAsia="en-US" w:bidi="en-US"/>
          </w:rPr>
          <w:t>://</w:t>
        </w:r>
        <w:r w:rsidR="00B133C5" w:rsidRPr="0016433A">
          <w:rPr>
            <w:lang w:val="en-US" w:eastAsia="en-US" w:bidi="en-US"/>
          </w:rPr>
          <w:t>www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antiplagiat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ru</w:t>
        </w:r>
        <w:r w:rsidR="00B133C5" w:rsidRPr="004233FE">
          <w:rPr>
            <w:lang w:eastAsia="en-US" w:bidi="en-US"/>
          </w:rPr>
          <w:t>/</w:t>
        </w:r>
      </w:hyperlink>
      <w:r w:rsidR="00B133C5" w:rsidRPr="004233FE">
        <w:rPr>
          <w:lang w:eastAsia="en-US" w:bidi="en-US"/>
        </w:rPr>
        <w:t xml:space="preserve">) </w:t>
      </w:r>
      <w:r w:rsidR="00B133C5">
        <w:t xml:space="preserve">или </w:t>
      </w:r>
      <w:r w:rsidR="00B133C5" w:rsidRPr="00B133C5">
        <w:t>Антиплагиат ВУЗ</w:t>
      </w:r>
      <w:r w:rsidR="00B133C5">
        <w:t xml:space="preserve"> </w:t>
      </w:r>
      <w:r w:rsidR="00B133C5" w:rsidRPr="004233FE">
        <w:rPr>
          <w:lang w:eastAsia="en-US" w:bidi="en-US"/>
        </w:rPr>
        <w:t>(</w:t>
      </w:r>
      <w:hyperlink r:id="rId14" w:history="1">
        <w:r w:rsidR="00B133C5" w:rsidRPr="0016433A">
          <w:rPr>
            <w:lang w:val="en-US" w:eastAsia="en-US" w:bidi="en-US"/>
          </w:rPr>
          <w:t>https</w:t>
        </w:r>
        <w:r w:rsidR="00B133C5" w:rsidRPr="004233FE">
          <w:rPr>
            <w:lang w:eastAsia="en-US" w:bidi="en-US"/>
          </w:rPr>
          <w:t>://</w:t>
        </w:r>
        <w:r w:rsidR="00B133C5" w:rsidRPr="0016433A">
          <w:rPr>
            <w:lang w:val="en-US" w:eastAsia="en-US" w:bidi="en-US"/>
          </w:rPr>
          <w:t>antiplagius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ru</w:t>
        </w:r>
        <w:r w:rsidR="00B133C5" w:rsidRPr="004233FE">
          <w:rPr>
            <w:lang w:eastAsia="en-US" w:bidi="en-US"/>
          </w:rPr>
          <w:t>/</w:t>
        </w:r>
        <w:r w:rsidR="00B133C5" w:rsidRPr="0016433A">
          <w:rPr>
            <w:lang w:val="en-US" w:eastAsia="en-US" w:bidi="en-US"/>
          </w:rPr>
          <w:t>antiplagiat</w:t>
        </w:r>
        <w:r w:rsidR="00B133C5" w:rsidRPr="004233FE">
          <w:rPr>
            <w:lang w:eastAsia="en-US" w:bidi="en-US"/>
          </w:rPr>
          <w:t>-</w:t>
        </w:r>
        <w:r w:rsidR="00B133C5" w:rsidRPr="0016433A">
          <w:rPr>
            <w:lang w:val="en-US" w:eastAsia="en-US" w:bidi="en-US"/>
          </w:rPr>
          <w:t>vuz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html</w:t>
        </w:r>
      </w:hyperlink>
      <w:r w:rsidR="00B133C5" w:rsidRPr="004233FE">
        <w:rPr>
          <w:lang w:eastAsia="en-US" w:bidi="en-US"/>
        </w:rPr>
        <w:t>)</w:t>
      </w:r>
      <w:r>
        <w:t>, повторную публикацию в журнале ранее опубликованного материала, точность воспроизведения имен, цитат, формул, правильность перевода метаданных статьи и другой информации на английский язык.</w:t>
      </w:r>
    </w:p>
    <w:p w14:paraId="1DA82F1C" w14:textId="77777777" w:rsidR="008C72F9" w:rsidRDefault="008C72F9" w:rsidP="0077692C">
      <w:pPr>
        <w:pStyle w:val="1"/>
        <w:tabs>
          <w:tab w:val="left" w:pos="567"/>
          <w:tab w:val="left" w:pos="1134"/>
        </w:tabs>
        <w:spacing w:after="0"/>
        <w:ind w:firstLine="284"/>
        <w:jc w:val="both"/>
      </w:pPr>
    </w:p>
    <w:p w14:paraId="5823F6A0" w14:textId="055C39F7" w:rsidR="008C72F9" w:rsidRDefault="008C72F9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  <w:r w:rsidRPr="00595CD3">
        <w:rPr>
          <w:b/>
        </w:rPr>
        <w:t>Рекомендации по оформлению текста статьи</w:t>
      </w:r>
    </w:p>
    <w:p w14:paraId="3E287054" w14:textId="77777777" w:rsidR="00836578" w:rsidRPr="00836578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</w:p>
    <w:p w14:paraId="3B81D08F" w14:textId="20F1EB20" w:rsidR="00595CD3" w:rsidRDefault="00595CD3" w:rsidP="00836578">
      <w:pPr>
        <w:pStyle w:val="1"/>
        <w:spacing w:after="0"/>
        <w:ind w:firstLine="709"/>
        <w:jc w:val="both"/>
      </w:pPr>
      <w:r>
        <w:rPr>
          <w:b/>
        </w:rPr>
        <w:t>Сведения об авторах</w:t>
      </w:r>
      <w:r w:rsidRPr="00595CD3">
        <w:rPr>
          <w:b/>
        </w:rPr>
        <w:t xml:space="preserve">. </w:t>
      </w:r>
      <w:r>
        <w:t>Данные приводя</w:t>
      </w:r>
      <w:r w:rsidR="00836578">
        <w:t>т</w:t>
      </w:r>
      <w:r>
        <w:t>ся без сокращений, по образцу</w:t>
      </w:r>
      <w:r w:rsidR="00836578">
        <w:t xml:space="preserve"> </w:t>
      </w:r>
      <w:proofErr w:type="spellStart"/>
      <w:r w:rsidR="00836578">
        <w:t>оформения</w:t>
      </w:r>
      <w:proofErr w:type="spellEnd"/>
      <w:r w:rsidR="00836578">
        <w:t xml:space="preserve"> статьи, выложенному на сайте журнале в разделе Информация для авторов</w:t>
      </w:r>
      <w:r>
        <w:t xml:space="preserve">. </w:t>
      </w:r>
      <w:r w:rsidRPr="00595CD3">
        <w:t xml:space="preserve">При переводе научных степеней, званий и должностей на английский язык следует руководствоваться данными Таблиц 1 и 2. </w:t>
      </w:r>
    </w:p>
    <w:p w14:paraId="57D6B6CC" w14:textId="77777777" w:rsidR="00595CD3" w:rsidRPr="00595CD3" w:rsidRDefault="00595CD3" w:rsidP="00595CD3">
      <w:pPr>
        <w:pStyle w:val="1"/>
        <w:spacing w:after="0"/>
        <w:ind w:firstLine="284"/>
        <w:jc w:val="both"/>
      </w:pPr>
    </w:p>
    <w:p w14:paraId="7E2AC25B" w14:textId="2911A0FB" w:rsidR="00595CD3" w:rsidRPr="00595CD3" w:rsidRDefault="00595CD3" w:rsidP="00595CD3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>Таблица 1</w:t>
      </w:r>
    </w:p>
    <w:p w14:paraId="24599527" w14:textId="50197F06" w:rsidR="00595CD3" w:rsidRDefault="00595CD3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  <w:r w:rsidRPr="00717D73">
        <w:rPr>
          <w:b/>
        </w:rPr>
        <w:t xml:space="preserve">Рекомендации по переводу ученой степени </w:t>
      </w:r>
    </w:p>
    <w:p w14:paraId="7D2AF034" w14:textId="77777777" w:rsidR="00836578" w:rsidRPr="00717D73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</w:p>
    <w:tbl>
      <w:tblPr>
        <w:tblOverlap w:val="never"/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595CD3" w:rsidRPr="00AA7DCD" w14:paraId="4E44B65E" w14:textId="77777777" w:rsidTr="00595CD3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F5039" w14:textId="4E2910E6" w:rsidR="00595CD3" w:rsidRPr="00595CD3" w:rsidRDefault="00595CD3" w:rsidP="00595CD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595CD3">
              <w:rPr>
                <w:b/>
                <w:bCs/>
                <w:sz w:val="20"/>
                <w:szCs w:val="20"/>
              </w:rPr>
              <w:t>Кандидаты наук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C17" w14:textId="77777777" w:rsidR="00595CD3" w:rsidRPr="00595CD3" w:rsidRDefault="00595CD3" w:rsidP="00595CD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Ph.D</w:t>
            </w:r>
            <w:proofErr w:type="spellEnd"/>
            <w:r w:rsidRPr="00595CD3">
              <w:rPr>
                <w:b/>
                <w:bCs/>
                <w:sz w:val="20"/>
                <w:szCs w:val="20"/>
                <w:lang w:val="en-US" w:bidi="en-US"/>
              </w:rPr>
              <w:t xml:space="preserve"> </w:t>
            </w:r>
            <w:r w:rsidRPr="00595CD3">
              <w:rPr>
                <w:b/>
                <w:bCs/>
                <w:sz w:val="20"/>
                <w:szCs w:val="20"/>
              </w:rPr>
              <w:t xml:space="preserve">. </w:t>
            </w:r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of Sciences</w:t>
            </w:r>
          </w:p>
        </w:tc>
      </w:tr>
      <w:tr w:rsidR="00595CD3" w:rsidRPr="00AA7DCD" w14:paraId="5AE67DBC" w14:textId="77777777" w:rsidTr="00595CD3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50DD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архитектуры (к. арх.)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4D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Architecture</w:t>
            </w:r>
          </w:p>
        </w:tc>
      </w:tr>
      <w:tr w:rsidR="00595CD3" w:rsidRPr="00273B7C" w14:paraId="7C8F984D" w14:textId="77777777" w:rsidTr="00595CD3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28936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биологических наук (к. б.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661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Biological Sciences</w:t>
            </w:r>
          </w:p>
        </w:tc>
      </w:tr>
      <w:tr w:rsidR="00595CD3" w:rsidRPr="00273B7C" w14:paraId="33B77FD9" w14:textId="77777777" w:rsidTr="00595CD3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2C5D9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ветеринарных наук (к. в.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E3A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Veterinary Sciences</w:t>
            </w:r>
          </w:p>
        </w:tc>
      </w:tr>
      <w:tr w:rsidR="00595CD3" w:rsidRPr="00273B7C" w14:paraId="793B9314" w14:textId="77777777" w:rsidTr="00595CD3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0886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военных наук (к. воен.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985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Military Sciences</w:t>
            </w:r>
          </w:p>
        </w:tc>
      </w:tr>
      <w:tr w:rsidR="00595CD3" w:rsidRPr="00273B7C" w14:paraId="6FDF96A2" w14:textId="77777777" w:rsidTr="00595CD3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6563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географических наук (к. г.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177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Geographic Sciences</w:t>
            </w:r>
          </w:p>
        </w:tc>
      </w:tr>
      <w:tr w:rsidR="00595CD3" w:rsidRPr="00273B7C" w14:paraId="157DFA29" w14:textId="77777777" w:rsidTr="00595CD3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2B398" w14:textId="77777777" w:rsidR="00595CD3" w:rsidRPr="00595CD3" w:rsidRDefault="00595CD3" w:rsidP="00595CD3">
            <w:pPr>
              <w:pStyle w:val="a7"/>
              <w:spacing w:after="0" w:line="264" w:lineRule="auto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геолого-минералогических наук (к. г.-м.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BA0A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 xml:space="preserve">Ph.D.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Geologo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-Mineralogical Sciences</w:t>
            </w:r>
          </w:p>
        </w:tc>
      </w:tr>
      <w:tr w:rsidR="00595CD3" w:rsidRPr="00273B7C" w14:paraId="68C1C4B4" w14:textId="77777777" w:rsidTr="00595CD3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2B949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искусствоведения (к. иск.)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D673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Art Criticism</w:t>
            </w:r>
          </w:p>
        </w:tc>
      </w:tr>
      <w:tr w:rsidR="00595CD3" w:rsidRPr="00273B7C" w14:paraId="1231757D" w14:textId="77777777" w:rsidTr="00595CD3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41FC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исторических наук (к. и.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09A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Historical Sciences</w:t>
            </w:r>
          </w:p>
        </w:tc>
      </w:tr>
      <w:tr w:rsidR="00595CD3" w:rsidRPr="00AA7DCD" w14:paraId="0384BE3D" w14:textId="77777777" w:rsidTr="00595CD3">
        <w:trPr>
          <w:trHeight w:hRule="exact" w:val="28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4FA1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культурологии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78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Culturology</w:t>
            </w:r>
          </w:p>
        </w:tc>
      </w:tr>
      <w:tr w:rsidR="00595CD3" w:rsidRPr="00273B7C" w14:paraId="4566496F" w14:textId="77777777" w:rsidTr="00595CD3">
        <w:trPr>
          <w:trHeight w:hRule="exact" w:val="28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2DE9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медицинских наук (к. 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635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Medical Sciences</w:t>
            </w:r>
          </w:p>
        </w:tc>
      </w:tr>
      <w:tr w:rsidR="00595CD3" w:rsidRPr="00273B7C" w14:paraId="04423EB2" w14:textId="77777777" w:rsidTr="00595CD3">
        <w:trPr>
          <w:trHeight w:hRule="exact"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BFA6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педагогических наук (к. п.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C592" w14:textId="6DDBD48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 xml:space="preserve">Ph.D. of </w:t>
            </w:r>
            <w:r w:rsidR="00273B7C" w:rsidRPr="00595CD3">
              <w:rPr>
                <w:sz w:val="20"/>
                <w:szCs w:val="20"/>
                <w:lang w:val="en-US" w:bidi="en-US"/>
              </w:rPr>
              <w:t>Pedagogic</w:t>
            </w:r>
            <w:r w:rsidR="00273B7C">
              <w:rPr>
                <w:sz w:val="20"/>
                <w:szCs w:val="20"/>
                <w:lang w:val="en-US" w:bidi="en-US"/>
              </w:rPr>
              <w:t>al</w:t>
            </w:r>
            <w:r w:rsidRPr="00595CD3">
              <w:rPr>
                <w:sz w:val="20"/>
                <w:szCs w:val="20"/>
                <w:lang w:val="en-US" w:bidi="en-US"/>
              </w:rPr>
              <w:t xml:space="preserve"> Sciences</w:t>
            </w:r>
          </w:p>
        </w:tc>
      </w:tr>
      <w:tr w:rsidR="00595CD3" w:rsidRPr="00273B7C" w14:paraId="3D8BC664" w14:textId="77777777" w:rsidTr="00595CD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BED8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политических наук (к. пол.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57F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Political Sciences</w:t>
            </w:r>
          </w:p>
        </w:tc>
      </w:tr>
      <w:tr w:rsidR="00595CD3" w:rsidRPr="00273B7C" w14:paraId="5D92A446" w14:textId="77777777" w:rsidTr="00595CD3">
        <w:trPr>
          <w:trHeight w:hRule="exact" w:val="29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6BE40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 xml:space="preserve">Кандидат психологических наук (к. </w:t>
            </w:r>
            <w:proofErr w:type="spellStart"/>
            <w:r w:rsidRPr="00595CD3">
              <w:rPr>
                <w:sz w:val="20"/>
                <w:szCs w:val="20"/>
              </w:rPr>
              <w:t>псх</w:t>
            </w:r>
            <w:proofErr w:type="spellEnd"/>
            <w:r w:rsidRPr="00595CD3">
              <w:rPr>
                <w:sz w:val="20"/>
                <w:szCs w:val="20"/>
              </w:rPr>
              <w:t>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618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Psychological Sciences</w:t>
            </w:r>
          </w:p>
        </w:tc>
      </w:tr>
      <w:tr w:rsidR="00595CD3" w:rsidRPr="00273B7C" w14:paraId="7D9A7F33" w14:textId="77777777" w:rsidTr="00595CD3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4E86C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сельскохозяйственных наук (к. с.-х.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CA8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Agricultural Sciences</w:t>
            </w:r>
          </w:p>
        </w:tc>
      </w:tr>
      <w:tr w:rsidR="00595CD3" w:rsidRPr="00273B7C" w14:paraId="2B80689C" w14:textId="77777777" w:rsidTr="00595CD3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ED43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социологических наук (к. соц.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3B6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Sociological Sciences</w:t>
            </w:r>
          </w:p>
        </w:tc>
      </w:tr>
      <w:tr w:rsidR="00595CD3" w:rsidRPr="00273B7C" w14:paraId="04295D81" w14:textId="77777777" w:rsidTr="00595CD3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9F71E" w14:textId="77777777" w:rsidR="00595CD3" w:rsidRPr="00595CD3" w:rsidRDefault="00595CD3" w:rsidP="00595CD3">
            <w:pPr>
              <w:pStyle w:val="a7"/>
              <w:spacing w:after="0"/>
              <w:ind w:right="197"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технических наук (к. т.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40E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Engineering Sciences</w:t>
            </w:r>
          </w:p>
        </w:tc>
      </w:tr>
      <w:tr w:rsidR="00595CD3" w:rsidRPr="00273B7C" w14:paraId="46D362E9" w14:textId="77777777" w:rsidTr="00595CD3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4C11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фармацевтических наук (к. фарм.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45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Pharmaceutical Sciences</w:t>
            </w:r>
          </w:p>
        </w:tc>
      </w:tr>
      <w:tr w:rsidR="00595CD3" w:rsidRPr="00273B7C" w14:paraId="3830EFDA" w14:textId="77777777" w:rsidTr="00595CD3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64E4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физико-математических наук (к. ф.-м.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A8A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 xml:space="preserve">Ph.D.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Physico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-mathematical Sciences</w:t>
            </w:r>
          </w:p>
        </w:tc>
      </w:tr>
      <w:tr w:rsidR="00595CD3" w:rsidRPr="00273B7C" w14:paraId="23240A03" w14:textId="77777777" w:rsidTr="00595CD3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E4839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филологических наук (к. фил.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9E3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Philological Sciences</w:t>
            </w:r>
          </w:p>
        </w:tc>
      </w:tr>
      <w:tr w:rsidR="00595CD3" w:rsidRPr="00273B7C" w14:paraId="66FEEC13" w14:textId="77777777" w:rsidTr="00595CD3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0E0F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философских наук (к. филос.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4A31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Philosophical Sciences</w:t>
            </w:r>
          </w:p>
        </w:tc>
      </w:tr>
      <w:tr w:rsidR="00595CD3" w:rsidRPr="00273B7C" w14:paraId="334752BE" w14:textId="77777777" w:rsidTr="00595CD3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39088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химических наук (к. 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A65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Chemical Sciences</w:t>
            </w:r>
          </w:p>
        </w:tc>
      </w:tr>
      <w:tr w:rsidR="00595CD3" w:rsidRPr="00273B7C" w14:paraId="0418E1B6" w14:textId="77777777" w:rsidTr="00595CD3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E20C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экономических наук (к. э.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953C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Economic Sciences</w:t>
            </w:r>
          </w:p>
        </w:tc>
      </w:tr>
      <w:tr w:rsidR="00595CD3" w:rsidRPr="00273B7C" w14:paraId="0E0A90BE" w14:textId="77777777" w:rsidTr="00595CD3">
        <w:trPr>
          <w:trHeight w:hRule="exact" w:val="29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7BE76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юридических наук (к. ю.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894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 w:bidi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Juridical Sciences</w:t>
            </w:r>
          </w:p>
        </w:tc>
      </w:tr>
      <w:tr w:rsidR="00836578" w:rsidRPr="00AA7DCD" w14:paraId="68FBA04B" w14:textId="77777777" w:rsidTr="003701E0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DA55F" w14:textId="18BDB83B" w:rsidR="00836578" w:rsidRPr="00595CD3" w:rsidRDefault="00836578" w:rsidP="003701E0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Доктора</w:t>
            </w:r>
            <w:r w:rsidRPr="00595CD3">
              <w:rPr>
                <w:b/>
                <w:bCs/>
                <w:sz w:val="20"/>
                <w:szCs w:val="20"/>
              </w:rPr>
              <w:t xml:space="preserve"> наук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F0CC" w14:textId="09B1079D" w:rsidR="00836578" w:rsidRPr="00595CD3" w:rsidRDefault="00836578" w:rsidP="003701E0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D</w:t>
            </w:r>
            <w:r w:rsidR="00121990">
              <w:rPr>
                <w:b/>
                <w:bCs/>
                <w:sz w:val="20"/>
                <w:szCs w:val="20"/>
                <w:lang w:val="en-US" w:bidi="en-US"/>
              </w:rPr>
              <w:t>octor</w:t>
            </w:r>
            <w:r w:rsidRPr="00595CD3">
              <w:rPr>
                <w:b/>
                <w:bCs/>
                <w:sz w:val="20"/>
                <w:szCs w:val="20"/>
              </w:rPr>
              <w:t xml:space="preserve"> </w:t>
            </w:r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of Sciences</w:t>
            </w:r>
          </w:p>
        </w:tc>
      </w:tr>
      <w:tr w:rsidR="00836578" w:rsidRPr="00AA7DCD" w14:paraId="21804B1C" w14:textId="77777777" w:rsidTr="003701E0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14373" w14:textId="1EDA5A0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архитектуры (к. арх.)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6354" w14:textId="7F079D16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Architecture</w:t>
            </w:r>
          </w:p>
        </w:tc>
      </w:tr>
      <w:tr w:rsidR="00836578" w:rsidRPr="00836578" w14:paraId="670D3BEF" w14:textId="77777777" w:rsidTr="003701E0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E307C" w14:textId="1E9A66E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биологических наук (к. б.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18A" w14:textId="29718D1B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Biological Sciences</w:t>
            </w:r>
          </w:p>
        </w:tc>
      </w:tr>
      <w:tr w:rsidR="00836578" w:rsidRPr="00836578" w14:paraId="28557FCC" w14:textId="77777777" w:rsidTr="003701E0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122F5" w14:textId="2B53063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Доктор</w:t>
            </w:r>
            <w:r w:rsidRPr="00595CD3">
              <w:rPr>
                <w:sz w:val="20"/>
                <w:szCs w:val="20"/>
              </w:rPr>
              <w:t xml:space="preserve"> ветеринарных наук (к. в.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D064" w14:textId="1521C8B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Veterinary Sciences</w:t>
            </w:r>
          </w:p>
        </w:tc>
      </w:tr>
      <w:tr w:rsidR="00836578" w:rsidRPr="00836578" w14:paraId="377EF45F" w14:textId="77777777" w:rsidTr="003701E0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47C10" w14:textId="1649F5C4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военных наук (к. воен.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7289" w14:textId="16D48D1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Military Sciences</w:t>
            </w:r>
          </w:p>
        </w:tc>
      </w:tr>
      <w:tr w:rsidR="00836578" w:rsidRPr="00836578" w14:paraId="0CBDEDD9" w14:textId="77777777" w:rsidTr="003701E0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1AB11" w14:textId="4E3D7C0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географических наук (к. г.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7AC0" w14:textId="68ED1AC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Geographic Sciences</w:t>
            </w:r>
          </w:p>
        </w:tc>
      </w:tr>
      <w:tr w:rsidR="00836578" w:rsidRPr="00273B7C" w14:paraId="092E417D" w14:textId="77777777" w:rsidTr="003701E0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A45FE" w14:textId="2DECBBD4" w:rsidR="00836578" w:rsidRPr="00595CD3" w:rsidRDefault="00836578" w:rsidP="003701E0">
            <w:pPr>
              <w:pStyle w:val="a7"/>
              <w:spacing w:after="0"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геолого-минералогических наук (к. г.-м.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08E6" w14:textId="6E707895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Geologo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-Mineralogical Sciences</w:t>
            </w:r>
          </w:p>
        </w:tc>
      </w:tr>
      <w:tr w:rsidR="00836578" w:rsidRPr="00836578" w14:paraId="0F5C187A" w14:textId="77777777" w:rsidTr="003701E0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31B65" w14:textId="38CFA94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искусствоведения (к. иск.)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A5D" w14:textId="7DA1735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Art Criticism</w:t>
            </w:r>
          </w:p>
        </w:tc>
      </w:tr>
      <w:tr w:rsidR="00836578" w:rsidRPr="00836578" w14:paraId="5A32C3CA" w14:textId="77777777" w:rsidTr="003701E0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3A901" w14:textId="020F4636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исторических наук (к. и.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7D69" w14:textId="47A6938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Historical Sciences</w:t>
            </w:r>
          </w:p>
        </w:tc>
      </w:tr>
      <w:tr w:rsidR="00836578" w:rsidRPr="00AA7DCD" w14:paraId="40080EA2" w14:textId="77777777" w:rsidTr="003701E0">
        <w:trPr>
          <w:trHeight w:hRule="exact" w:val="28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E0163" w14:textId="1491B201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культурологии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1E1D" w14:textId="22FEC064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Culturology</w:t>
            </w:r>
          </w:p>
        </w:tc>
      </w:tr>
      <w:tr w:rsidR="00836578" w:rsidRPr="00836578" w14:paraId="53BFFB1D" w14:textId="77777777" w:rsidTr="003701E0">
        <w:trPr>
          <w:trHeight w:hRule="exact" w:val="28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63D5D" w14:textId="422F077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медицинских наук (к. 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CA77" w14:textId="20FC6D13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Medical Sciences</w:t>
            </w:r>
          </w:p>
        </w:tc>
      </w:tr>
      <w:tr w:rsidR="00836578" w:rsidRPr="00836578" w14:paraId="29C1D58B" w14:textId="77777777" w:rsidTr="003701E0">
        <w:trPr>
          <w:trHeight w:hRule="exact"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771B" w14:textId="46D7859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педагогических наук (к. п.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0C0B" w14:textId="36CD69E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Pedagogic</w:t>
            </w:r>
            <w:r w:rsidR="00273B7C">
              <w:rPr>
                <w:sz w:val="20"/>
                <w:szCs w:val="20"/>
                <w:lang w:val="en-US" w:bidi="en-US"/>
              </w:rPr>
              <w:t>al</w:t>
            </w:r>
            <w:r w:rsidRPr="00595CD3">
              <w:rPr>
                <w:sz w:val="20"/>
                <w:szCs w:val="20"/>
                <w:lang w:val="en-US" w:bidi="en-US"/>
              </w:rPr>
              <w:t xml:space="preserve"> Sciences</w:t>
            </w:r>
          </w:p>
        </w:tc>
      </w:tr>
      <w:tr w:rsidR="00836578" w:rsidRPr="00836578" w14:paraId="3F0D65BF" w14:textId="77777777" w:rsidTr="003701E0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9FD48" w14:textId="6331C3F6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политических наук (к. пол.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715" w14:textId="45F4ED4B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Political Sciences</w:t>
            </w:r>
          </w:p>
        </w:tc>
      </w:tr>
      <w:tr w:rsidR="00836578" w:rsidRPr="00836578" w14:paraId="1DBE532C" w14:textId="77777777" w:rsidTr="003701E0">
        <w:trPr>
          <w:trHeight w:hRule="exact" w:val="29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5376B" w14:textId="36F0CF6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психологических наук (к. </w:t>
            </w:r>
            <w:proofErr w:type="spellStart"/>
            <w:r w:rsidRPr="00595CD3">
              <w:rPr>
                <w:sz w:val="20"/>
                <w:szCs w:val="20"/>
              </w:rPr>
              <w:t>псх</w:t>
            </w:r>
            <w:proofErr w:type="spellEnd"/>
            <w:r w:rsidRPr="00595CD3">
              <w:rPr>
                <w:sz w:val="20"/>
                <w:szCs w:val="20"/>
              </w:rPr>
              <w:t>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ADFB" w14:textId="410D3F6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Psychological Sciences</w:t>
            </w:r>
          </w:p>
        </w:tc>
      </w:tr>
      <w:tr w:rsidR="00836578" w:rsidRPr="00836578" w14:paraId="11C32A02" w14:textId="77777777" w:rsidTr="003701E0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99049" w14:textId="4A35A33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сельскохозяйственных наук (к. с.-х.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F712" w14:textId="6EE3BCF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Agricultural Sciences</w:t>
            </w:r>
          </w:p>
        </w:tc>
      </w:tr>
      <w:tr w:rsidR="00836578" w:rsidRPr="00836578" w14:paraId="12D99903" w14:textId="77777777" w:rsidTr="003701E0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589C" w14:textId="2FB29C0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социологических наук (к. соц.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FE5" w14:textId="3056C3D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Sociological Sciences</w:t>
            </w:r>
          </w:p>
        </w:tc>
      </w:tr>
      <w:tr w:rsidR="00836578" w:rsidRPr="00836578" w14:paraId="7B82942B" w14:textId="77777777" w:rsidTr="003701E0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FD33E" w14:textId="4768CCEC" w:rsidR="00836578" w:rsidRPr="00595CD3" w:rsidRDefault="00836578" w:rsidP="003701E0">
            <w:pPr>
              <w:pStyle w:val="a7"/>
              <w:spacing w:after="0"/>
              <w:ind w:right="1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технических наук (к. т.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D27A" w14:textId="407A234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Engineering Sciences</w:t>
            </w:r>
          </w:p>
        </w:tc>
      </w:tr>
      <w:tr w:rsidR="00836578" w:rsidRPr="00836578" w14:paraId="057CF672" w14:textId="77777777" w:rsidTr="003701E0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B2D94" w14:textId="6FE67D30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фармацевтических наук (к. фарм.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FA1" w14:textId="622A3F0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Pharmaceutical Sciences</w:t>
            </w:r>
          </w:p>
        </w:tc>
      </w:tr>
      <w:tr w:rsidR="00836578" w:rsidRPr="00273B7C" w14:paraId="1D0DD502" w14:textId="77777777" w:rsidTr="003701E0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7144F" w14:textId="70DB2D1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физико-математических наук (к. ф.-м.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EA92" w14:textId="036721D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Physico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-mathematical Sciences</w:t>
            </w:r>
          </w:p>
        </w:tc>
      </w:tr>
      <w:tr w:rsidR="00836578" w:rsidRPr="00836578" w14:paraId="70B7FF2C" w14:textId="77777777" w:rsidTr="003701E0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16BD8" w14:textId="7874DE61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филологических наук (к. фил.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0733" w14:textId="65C25F73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Philological Sciences</w:t>
            </w:r>
          </w:p>
        </w:tc>
      </w:tr>
      <w:tr w:rsidR="00836578" w:rsidRPr="00836578" w14:paraId="310BFE9A" w14:textId="77777777" w:rsidTr="003701E0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3E68" w14:textId="25DF2EE0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Доктор </w:t>
            </w:r>
            <w:r w:rsidRPr="00595CD3">
              <w:rPr>
                <w:sz w:val="20"/>
                <w:szCs w:val="20"/>
              </w:rPr>
              <w:t>философских наук (к. филос.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0CB2" w14:textId="6E9988A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Philosophical Sciences</w:t>
            </w:r>
          </w:p>
        </w:tc>
      </w:tr>
      <w:tr w:rsidR="00836578" w:rsidRPr="00836578" w14:paraId="0206BFF1" w14:textId="77777777" w:rsidTr="003701E0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33030" w14:textId="626DA0B5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химических наук (к. 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DE7" w14:textId="3017049C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Chemical Sciences</w:t>
            </w:r>
          </w:p>
        </w:tc>
      </w:tr>
      <w:tr w:rsidR="00836578" w:rsidRPr="00836578" w14:paraId="733C0D94" w14:textId="77777777" w:rsidTr="003701E0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E3CCB" w14:textId="49DB15E1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экономических наук (к. э.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1316" w14:textId="01B8CF9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Economic Sciences</w:t>
            </w:r>
          </w:p>
        </w:tc>
      </w:tr>
      <w:tr w:rsidR="00836578" w:rsidRPr="00836578" w14:paraId="30EA05CA" w14:textId="77777777" w:rsidTr="003701E0">
        <w:trPr>
          <w:trHeight w:hRule="exact" w:val="29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1D7C1" w14:textId="1B5F400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юридических наук (к. ю.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0405" w14:textId="05C746E2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 w:bidi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Juridical Sciences</w:t>
            </w:r>
          </w:p>
        </w:tc>
      </w:tr>
    </w:tbl>
    <w:p w14:paraId="27154609" w14:textId="77777777" w:rsidR="00836578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</w:p>
    <w:p w14:paraId="5AC92DF4" w14:textId="6386025B" w:rsidR="00595CD3" w:rsidRPr="00595CD3" w:rsidRDefault="00595CD3" w:rsidP="00595CD3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 xml:space="preserve">Таблица </w:t>
      </w:r>
      <w:r>
        <w:rPr>
          <w:i/>
        </w:rPr>
        <w:t>2</w:t>
      </w:r>
    </w:p>
    <w:p w14:paraId="17E50899" w14:textId="64B12885" w:rsidR="00595CD3" w:rsidRDefault="00595CD3" w:rsidP="00717D73">
      <w:pPr>
        <w:pStyle w:val="1"/>
        <w:tabs>
          <w:tab w:val="left" w:pos="993"/>
        </w:tabs>
        <w:spacing w:after="0"/>
        <w:ind w:firstLine="0"/>
        <w:jc w:val="center"/>
        <w:rPr>
          <w:b/>
          <w:szCs w:val="28"/>
        </w:rPr>
      </w:pPr>
      <w:r w:rsidRPr="00717D73">
        <w:rPr>
          <w:b/>
          <w:szCs w:val="28"/>
        </w:rPr>
        <w:t>Рекомендации по переводу должност</w:t>
      </w:r>
      <w:r w:rsidR="00717D73" w:rsidRPr="00717D73">
        <w:rPr>
          <w:b/>
          <w:szCs w:val="28"/>
        </w:rPr>
        <w:t>и</w:t>
      </w:r>
      <w:r w:rsidRPr="00717D73">
        <w:rPr>
          <w:b/>
          <w:szCs w:val="28"/>
        </w:rPr>
        <w:t xml:space="preserve"> и ученого звания</w:t>
      </w:r>
    </w:p>
    <w:p w14:paraId="7B6C5672" w14:textId="77777777" w:rsidR="00836578" w:rsidRPr="00717D73" w:rsidRDefault="00836578" w:rsidP="00717D73">
      <w:pPr>
        <w:pStyle w:val="1"/>
        <w:tabs>
          <w:tab w:val="left" w:pos="993"/>
        </w:tabs>
        <w:spacing w:after="0"/>
        <w:ind w:firstLine="0"/>
        <w:jc w:val="center"/>
        <w:rPr>
          <w:b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103"/>
      </w:tblGrid>
      <w:tr w:rsidR="00717D73" w:rsidRPr="00AA7DCD" w14:paraId="1B00C8DA" w14:textId="77777777" w:rsidTr="00717D73">
        <w:trPr>
          <w:trHeight w:hRule="exact" w:val="30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B8391" w14:textId="28DB9DA3" w:rsidR="00717D73" w:rsidRPr="00AA7DCD" w:rsidRDefault="00717D73" w:rsidP="00717D7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Должности / звания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473E" w14:textId="5A781AE3" w:rsidR="00717D73" w:rsidRPr="00717D73" w:rsidRDefault="00717D73" w:rsidP="00717D7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en-US"/>
              </w:rPr>
              <w:t>Перевод</w:t>
            </w:r>
          </w:p>
        </w:tc>
      </w:tr>
      <w:tr w:rsidR="00717D73" w:rsidRPr="000F14B0" w14:paraId="1EA08832" w14:textId="77777777" w:rsidTr="00717D73">
        <w:trPr>
          <w:trHeight w:hRule="exact" w:val="27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616E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Аспирант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8A18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Postgraduate</w:t>
            </w:r>
          </w:p>
        </w:tc>
      </w:tr>
      <w:tr w:rsidR="00717D73" w:rsidRPr="00273B7C" w14:paraId="690D28EF" w14:textId="77777777" w:rsidTr="00717D73">
        <w:trPr>
          <w:trHeight w:hRule="exact" w:val="29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5B8F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Аспирант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430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Postgraduate at the Department of</w:t>
            </w:r>
          </w:p>
        </w:tc>
      </w:tr>
      <w:tr w:rsidR="00717D73" w:rsidRPr="000F14B0" w14:paraId="5E674A9D" w14:textId="77777777" w:rsidTr="00717D73">
        <w:trPr>
          <w:trHeight w:hRule="exact" w:val="27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850A3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Академик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41B3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 w:bidi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Academician</w:t>
            </w:r>
          </w:p>
        </w:tc>
      </w:tr>
      <w:tr w:rsidR="00717D73" w:rsidRPr="000F14B0" w14:paraId="4ADC3EF7" w14:textId="77777777" w:rsidTr="00717D73">
        <w:trPr>
          <w:trHeight w:hRule="exact" w:val="3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65A0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Декан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9515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Dean</w:t>
            </w:r>
          </w:p>
        </w:tc>
      </w:tr>
      <w:tr w:rsidR="00717D73" w:rsidRPr="000F14B0" w14:paraId="439FF467" w14:textId="77777777" w:rsidTr="00717D73">
        <w:trPr>
          <w:trHeight w:hRule="exact" w:val="3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858C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C56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Director</w:t>
            </w:r>
          </w:p>
        </w:tc>
      </w:tr>
      <w:tr w:rsidR="00717D73" w:rsidRPr="000F14B0" w14:paraId="196E590D" w14:textId="77777777" w:rsidTr="00717D73">
        <w:trPr>
          <w:trHeight w:hRule="exact" w:val="3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FDFFE" w14:textId="77777777" w:rsidR="00717D73" w:rsidRPr="000F14B0" w:rsidRDefault="00717D73" w:rsidP="00717D73">
            <w:pPr>
              <w:pStyle w:val="a7"/>
              <w:tabs>
                <w:tab w:val="left" w:pos="0"/>
              </w:tabs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Докторант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058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Doctoral Candidate</w:t>
            </w:r>
          </w:p>
        </w:tc>
      </w:tr>
      <w:tr w:rsidR="00717D73" w:rsidRPr="000F14B0" w14:paraId="0F5ED0AB" w14:textId="77777777" w:rsidTr="00717D73">
        <w:trPr>
          <w:trHeight w:hRule="exact"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AFA00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Доцент (должность)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A744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Associate Professor</w:t>
            </w:r>
          </w:p>
        </w:tc>
      </w:tr>
      <w:tr w:rsidR="00717D73" w:rsidRPr="00273B7C" w14:paraId="5E9C329B" w14:textId="77777777" w:rsidTr="00717D73">
        <w:trPr>
          <w:trHeight w:hRule="exact"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7F86D" w14:textId="77777777" w:rsidR="00717D73" w:rsidRPr="00121990" w:rsidRDefault="00717D73" w:rsidP="00717D73">
            <w:pPr>
              <w:pStyle w:val="a7"/>
              <w:tabs>
                <w:tab w:val="left" w:pos="689"/>
              </w:tabs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Доцент кафедры (конкретной)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524D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Associate Professor at the Department of</w:t>
            </w:r>
          </w:p>
        </w:tc>
      </w:tr>
      <w:tr w:rsidR="00717D73" w:rsidRPr="000F14B0" w14:paraId="76CF1787" w14:textId="77777777" w:rsidTr="00717D73">
        <w:trPr>
          <w:trHeight w:hRule="exact" w:val="27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E4E09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Доцент (звание)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E0F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Docent</w:t>
            </w:r>
          </w:p>
        </w:tc>
      </w:tr>
      <w:tr w:rsidR="00717D73" w:rsidRPr="00273B7C" w14:paraId="68F2CE5A" w14:textId="77777777" w:rsidTr="00717D73">
        <w:trPr>
          <w:trHeight w:hRule="exact"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68D55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Зав. кафедрой (должность)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FF3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Head of Department (</w:t>
            </w:r>
            <w:proofErr w:type="spellStart"/>
            <w:r w:rsidRPr="00121990">
              <w:rPr>
                <w:color w:val="auto"/>
                <w:sz w:val="20"/>
                <w:szCs w:val="20"/>
                <w:lang w:val="en-US" w:bidi="en-US"/>
              </w:rPr>
              <w:t>BrE</w:t>
            </w:r>
            <w:proofErr w:type="spellEnd"/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)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>Department Chair (</w:t>
            </w:r>
            <w:proofErr w:type="spellStart"/>
            <w:r w:rsidRPr="00121990">
              <w:rPr>
                <w:color w:val="auto"/>
                <w:sz w:val="20"/>
                <w:szCs w:val="20"/>
                <w:lang w:val="en-US" w:bidi="en-US"/>
              </w:rPr>
              <w:t>AmE</w:t>
            </w:r>
            <w:proofErr w:type="spellEnd"/>
            <w:r w:rsidRPr="00121990">
              <w:rPr>
                <w:color w:val="auto"/>
                <w:sz w:val="20"/>
                <w:szCs w:val="20"/>
                <w:lang w:val="en-US" w:bidi="en-US"/>
              </w:rPr>
              <w:t>)</w:t>
            </w:r>
          </w:p>
        </w:tc>
      </w:tr>
      <w:tr w:rsidR="00717D73" w:rsidRPr="00273B7C" w14:paraId="0D4533E6" w14:textId="77777777" w:rsidTr="00717D73">
        <w:trPr>
          <w:trHeight w:hRule="exact" w:val="29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331B4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Зав. кафедрой (конкретной)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AC85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Head of the Department of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Chair of the Department of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>/</w:t>
            </w:r>
          </w:p>
        </w:tc>
      </w:tr>
      <w:tr w:rsidR="00717D73" w:rsidRPr="00273B7C" w14:paraId="770ED461" w14:textId="77777777" w:rsidTr="00717D73">
        <w:trPr>
          <w:trHeight w:hRule="exact" w:val="27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4C045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Зав. отделением (конкретного)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602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Head of the Division of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Department Head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Department Chair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>/</w:t>
            </w:r>
          </w:p>
        </w:tc>
      </w:tr>
      <w:tr w:rsidR="00717D73" w:rsidRPr="000F14B0" w14:paraId="332E0E61" w14:textId="77777777" w:rsidTr="00717D73">
        <w:trPr>
          <w:trHeight w:hRule="exact" w:val="2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67C49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Кафедра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B77E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Department </w:t>
            </w:r>
            <w:r w:rsidRPr="00121990">
              <w:rPr>
                <w:color w:val="auto"/>
                <w:sz w:val="20"/>
                <w:szCs w:val="20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>Sub-Department</w:t>
            </w:r>
          </w:p>
        </w:tc>
      </w:tr>
      <w:tr w:rsidR="00407536" w:rsidRPr="000F14B0" w14:paraId="4F663CB0" w14:textId="77777777" w:rsidTr="00717D73">
        <w:trPr>
          <w:trHeight w:hRule="exact" w:val="28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94DC1" w14:textId="4EE865C5" w:rsidR="00407536" w:rsidRPr="00121990" w:rsidRDefault="00407536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Магистрант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A09B" w14:textId="44951919" w:rsidR="00407536" w:rsidRPr="00121990" w:rsidRDefault="00407536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 w:bidi="en-US"/>
              </w:rPr>
            </w:pPr>
            <w:r w:rsidRPr="00407536">
              <w:rPr>
                <w:color w:val="auto"/>
                <w:sz w:val="20"/>
                <w:szCs w:val="20"/>
                <w:lang w:val="en-US" w:bidi="en-US"/>
              </w:rPr>
              <w:t>Master's student</w:t>
            </w:r>
          </w:p>
        </w:tc>
      </w:tr>
      <w:tr w:rsidR="00717D73" w:rsidRPr="000F14B0" w14:paraId="6511B7C7" w14:textId="77777777" w:rsidTr="00717D73">
        <w:trPr>
          <w:trHeight w:hRule="exact" w:val="28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A5C29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37DC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Research Assistant</w:t>
            </w:r>
          </w:p>
        </w:tc>
      </w:tr>
      <w:tr w:rsidR="00717D73" w:rsidRPr="000F14B0" w14:paraId="04BFDAB7" w14:textId="77777777" w:rsidTr="00717D73">
        <w:trPr>
          <w:trHeight w:hRule="exact" w:val="2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44AB8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Научно-образовательный центр / НОЦ 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7798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Research and Education Center</w:t>
            </w:r>
          </w:p>
        </w:tc>
      </w:tr>
      <w:tr w:rsidR="00717D73" w:rsidRPr="000F14B0" w14:paraId="2AD79C3F" w14:textId="77777777" w:rsidTr="00717D73">
        <w:trPr>
          <w:trHeight w:hRule="exact" w:val="27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63F73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Научный сотрудник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F59E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Research Officer</w:t>
            </w:r>
          </w:p>
        </w:tc>
      </w:tr>
      <w:tr w:rsidR="00717D73" w:rsidRPr="000F14B0" w14:paraId="3AF95626" w14:textId="77777777" w:rsidTr="00717D73">
        <w:trPr>
          <w:trHeight w:hRule="exact" w:val="2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45381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Отдел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381B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Department</w:t>
            </w:r>
          </w:p>
        </w:tc>
      </w:tr>
      <w:tr w:rsidR="00717D73" w:rsidRPr="000F14B0" w14:paraId="600E65ED" w14:textId="77777777" w:rsidTr="00717D73">
        <w:trPr>
          <w:trHeight w:hRule="exact" w:val="2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AD0D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8433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 xml:space="preserve">Division </w:t>
            </w:r>
            <w:r w:rsidRPr="000F14B0">
              <w:rPr>
                <w:color w:val="auto"/>
                <w:sz w:val="20"/>
                <w:szCs w:val="20"/>
              </w:rPr>
              <w:t xml:space="preserve">/ </w:t>
            </w:r>
            <w:r w:rsidRPr="000F14B0">
              <w:rPr>
                <w:color w:val="auto"/>
                <w:sz w:val="20"/>
                <w:szCs w:val="20"/>
                <w:lang w:val="en-US" w:bidi="en-US"/>
              </w:rPr>
              <w:t>Department</w:t>
            </w:r>
          </w:p>
        </w:tc>
      </w:tr>
      <w:tr w:rsidR="00717D73" w:rsidRPr="00273B7C" w14:paraId="07CCE5C8" w14:textId="77777777" w:rsidTr="00717D73">
        <w:trPr>
          <w:trHeight w:hRule="exact" w:val="28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9274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Преподаватель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14D5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Lecturer at the Department of</w:t>
            </w:r>
          </w:p>
        </w:tc>
      </w:tr>
      <w:tr w:rsidR="00717D73" w:rsidRPr="000F14B0" w14:paraId="4D89F9C9" w14:textId="77777777" w:rsidTr="00717D73">
        <w:trPr>
          <w:trHeight w:hRule="exact" w:val="2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7D82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Профессор (звание)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7B90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Full Professor</w:t>
            </w:r>
          </w:p>
        </w:tc>
      </w:tr>
      <w:tr w:rsidR="00717D73" w:rsidRPr="00273B7C" w14:paraId="071765A9" w14:textId="77777777" w:rsidTr="00717D73">
        <w:trPr>
          <w:trHeight w:hRule="exact" w:val="28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06FE2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 xml:space="preserve">Профессор кафедры </w:t>
            </w:r>
            <w:r w:rsidRPr="00121990">
              <w:rPr>
                <w:color w:val="auto"/>
                <w:sz w:val="20"/>
                <w:szCs w:val="20"/>
              </w:rPr>
              <w:t>(конкретной)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FF1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Professor at the Department of</w:t>
            </w:r>
          </w:p>
        </w:tc>
      </w:tr>
      <w:tr w:rsidR="00717D73" w:rsidRPr="00273B7C" w14:paraId="056A9BB8" w14:textId="77777777" w:rsidTr="00717D73">
        <w:trPr>
          <w:trHeight w:hRule="exact" w:val="28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129E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Соискатель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13C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Applicant at the Department of</w:t>
            </w:r>
          </w:p>
        </w:tc>
      </w:tr>
      <w:tr w:rsidR="00717D73" w:rsidRPr="000F14B0" w14:paraId="170AA93D" w14:textId="77777777" w:rsidTr="00717D73">
        <w:trPr>
          <w:trHeight w:hRule="exact" w:val="2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48B0D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E2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Senior Research Officer</w:t>
            </w:r>
          </w:p>
        </w:tc>
      </w:tr>
      <w:tr w:rsidR="00717D73" w:rsidRPr="00273B7C" w14:paraId="20A49BBD" w14:textId="77777777" w:rsidTr="00717D73">
        <w:trPr>
          <w:trHeight w:hRule="exact"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4A6D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Старший преподаватель</w:t>
            </w:r>
            <w:r w:rsidRPr="000F14B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0F14B0">
              <w:rPr>
                <w:color w:val="auto"/>
                <w:sz w:val="20"/>
                <w:szCs w:val="20"/>
              </w:rPr>
              <w:t>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F31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Senior Lecturer at the Department of</w:t>
            </w:r>
          </w:p>
        </w:tc>
      </w:tr>
      <w:tr w:rsidR="00717D73" w:rsidRPr="000F14B0" w14:paraId="2E94E2B2" w14:textId="77777777" w:rsidTr="00717D73">
        <w:trPr>
          <w:trHeight w:hRule="exact" w:val="28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681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lastRenderedPageBreak/>
              <w:t>Студент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30A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 w:bidi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Student</w:t>
            </w:r>
          </w:p>
        </w:tc>
      </w:tr>
    </w:tbl>
    <w:p w14:paraId="641D349C" w14:textId="77777777" w:rsidR="00595CD3" w:rsidRDefault="00595CD3" w:rsidP="00595CD3">
      <w:pPr>
        <w:pStyle w:val="1"/>
        <w:tabs>
          <w:tab w:val="left" w:pos="993"/>
        </w:tabs>
        <w:spacing w:after="0"/>
        <w:ind w:firstLine="284"/>
        <w:jc w:val="both"/>
      </w:pPr>
    </w:p>
    <w:p w14:paraId="572CB040" w14:textId="4CC359A7" w:rsidR="00717D73" w:rsidRDefault="00717D7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EA1FBF">
        <w:rPr>
          <w:b/>
        </w:rPr>
        <w:t>Метаданные статьи</w:t>
      </w:r>
      <w:r w:rsidR="00EA1FBF">
        <w:t xml:space="preserve"> включают название (должно соответствовать содержанию статьи), аннотацию, кл</w:t>
      </w:r>
      <w:r w:rsidR="00121990">
        <w:t>ю</w:t>
      </w:r>
      <w:r w:rsidR="00EA1FBF">
        <w:t>чевые слова. Метаданные переводятся на английский язык</w:t>
      </w:r>
      <w:r>
        <w:t xml:space="preserve">. </w:t>
      </w:r>
      <w:r w:rsidR="00EA1FBF">
        <w:t>Перевод названия, аннотации и ключевых слов, выполненный с использованием онлайн-переводчиков, необходимо согласовать со специалистом.</w:t>
      </w:r>
    </w:p>
    <w:p w14:paraId="6E542A06" w14:textId="7B690A75" w:rsidR="00595CD3" w:rsidRPr="00595CD3" w:rsidRDefault="00EA1FBF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EA1FBF">
        <w:rPr>
          <w:b/>
        </w:rPr>
        <w:t>Основной текст статьи.</w:t>
      </w:r>
      <w:r>
        <w:t xml:space="preserve"> </w:t>
      </w:r>
      <w:r w:rsidRPr="0024647D">
        <w:rPr>
          <w:color w:val="auto"/>
        </w:rPr>
        <w:t>Кегль</w:t>
      </w:r>
      <w:r w:rsidR="00121990" w:rsidRPr="00B9609E">
        <w:rPr>
          <w:color w:val="auto"/>
        </w:rPr>
        <w:t xml:space="preserve"> 12</w:t>
      </w:r>
      <w:r w:rsidRPr="00B9609E">
        <w:rPr>
          <w:color w:val="auto"/>
        </w:rPr>
        <w:t xml:space="preserve">, </w:t>
      </w:r>
      <w:r w:rsidRPr="0024647D">
        <w:rPr>
          <w:color w:val="auto"/>
        </w:rPr>
        <w:t>шрифт</w:t>
      </w:r>
      <w:r w:rsidR="00121990" w:rsidRPr="00B9609E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Times</w:t>
      </w:r>
      <w:r w:rsidR="00121990" w:rsidRPr="00B9609E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New</w:t>
      </w:r>
      <w:r w:rsidR="00121990" w:rsidRPr="00B9609E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Roman</w:t>
      </w:r>
      <w:r w:rsidRPr="00B9609E">
        <w:rPr>
          <w:color w:val="auto"/>
        </w:rPr>
        <w:t xml:space="preserve">, </w:t>
      </w:r>
      <w:r w:rsidRPr="0024647D">
        <w:rPr>
          <w:color w:val="auto"/>
        </w:rPr>
        <w:t>интервал</w:t>
      </w:r>
      <w:r w:rsidR="00121990" w:rsidRPr="00B9609E">
        <w:rPr>
          <w:color w:val="auto"/>
        </w:rPr>
        <w:t xml:space="preserve"> 1.</w:t>
      </w:r>
      <w:r w:rsidRPr="00B9609E">
        <w:rPr>
          <w:color w:val="auto"/>
        </w:rPr>
        <w:t xml:space="preserve"> </w:t>
      </w:r>
      <w:r w:rsidR="00595CD3" w:rsidRPr="00595CD3">
        <w:t xml:space="preserve">В тексте допускаются выделения шрифтами: </w:t>
      </w:r>
      <w:r w:rsidR="00595CD3" w:rsidRPr="00595CD3">
        <w:rPr>
          <w:b/>
          <w:bCs/>
        </w:rPr>
        <w:t>полужирный прямой</w:t>
      </w:r>
      <w:r w:rsidR="00595CD3" w:rsidRPr="00595CD3">
        <w:t xml:space="preserve">, </w:t>
      </w:r>
      <w:r w:rsidR="00595CD3" w:rsidRPr="00595CD3">
        <w:rPr>
          <w:b/>
          <w:bCs/>
          <w:i/>
          <w:iCs/>
        </w:rPr>
        <w:t>полужирный курсив</w:t>
      </w:r>
      <w:r w:rsidR="00595CD3" w:rsidRPr="00595CD3">
        <w:t xml:space="preserve">, </w:t>
      </w:r>
      <w:r w:rsidR="00595CD3" w:rsidRPr="00595CD3">
        <w:rPr>
          <w:i/>
          <w:iCs/>
        </w:rPr>
        <w:t>светлый курсив</w:t>
      </w:r>
      <w:r w:rsidR="00595CD3" w:rsidRPr="00595CD3">
        <w:t xml:space="preserve">. Новые термины и понятия, примеры рекомендуется выделять </w:t>
      </w:r>
      <w:r w:rsidR="00595CD3" w:rsidRPr="00595CD3">
        <w:rPr>
          <w:i/>
          <w:iCs/>
        </w:rPr>
        <w:t>курсивом</w:t>
      </w:r>
      <w:r w:rsidR="00595CD3" w:rsidRPr="00595CD3">
        <w:t xml:space="preserve">, внутренние заголовки – </w:t>
      </w:r>
      <w:r w:rsidR="00595CD3" w:rsidRPr="00595CD3">
        <w:rPr>
          <w:b/>
          <w:bCs/>
        </w:rPr>
        <w:t>полужирным</w:t>
      </w:r>
      <w:r w:rsidR="00595CD3" w:rsidRPr="00595CD3">
        <w:t>.</w:t>
      </w:r>
      <w:r w:rsidR="00595CD3">
        <w:t xml:space="preserve"> </w:t>
      </w:r>
      <w:r w:rsidR="00595CD3" w:rsidRPr="00595CD3">
        <w:t xml:space="preserve">Не рекомендуется использовать для выделения элементов текста ПРОПИСНЫЕ БУКВЫ, р а з р я д к у через пробел и </w:t>
      </w:r>
      <w:r w:rsidR="00595CD3" w:rsidRPr="00595CD3">
        <w:rPr>
          <w:u w:val="single"/>
        </w:rPr>
        <w:t>подчеркивание,</w:t>
      </w:r>
      <w:r w:rsidR="00595CD3" w:rsidRPr="00595CD3">
        <w:t xml:space="preserve"> а также подстрочные ссылки.</w:t>
      </w:r>
    </w:p>
    <w:p w14:paraId="348B53C5" w14:textId="213B8AA7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3318BC">
        <w:rPr>
          <w:i/>
        </w:rPr>
        <w:t>Рисунки</w:t>
      </w:r>
      <w:r>
        <w:t xml:space="preserve"> могут быть включены в файл </w:t>
      </w:r>
      <w:r w:rsidR="003318BC">
        <w:t>с текстом статьи,</w:t>
      </w:r>
      <w:r>
        <w:t xml:space="preserve"> </w:t>
      </w:r>
      <w:r w:rsidR="003318BC">
        <w:t xml:space="preserve">должны </w:t>
      </w:r>
      <w:r>
        <w:t>иметь сквозную нумерацию</w:t>
      </w:r>
      <w:r w:rsidR="003318BC">
        <w:t>, ссылк</w:t>
      </w:r>
      <w:r w:rsidR="003701E0">
        <w:t>и</w:t>
      </w:r>
      <w:r w:rsidR="003318BC">
        <w:t xml:space="preserve"> в тексте (см. Рисунок 1)</w:t>
      </w:r>
      <w:r>
        <w:t xml:space="preserve">. Они также должны быть представлены отдельным файлом в формате </w:t>
      </w:r>
      <w:r w:rsidRPr="004233FE">
        <w:rPr>
          <w:lang w:eastAsia="en-US" w:bidi="en-US"/>
        </w:rPr>
        <w:t>(*.</w:t>
      </w:r>
      <w:r>
        <w:rPr>
          <w:lang w:val="en-US" w:eastAsia="en-US" w:bidi="en-US"/>
        </w:rPr>
        <w:t>tiff</w:t>
      </w:r>
      <w:r w:rsidRPr="004233FE">
        <w:rPr>
          <w:lang w:eastAsia="en-US" w:bidi="en-US"/>
        </w:rPr>
        <w:t>)</w:t>
      </w:r>
      <w:r w:rsidR="003701E0">
        <w:rPr>
          <w:lang w:eastAsia="en-US" w:bidi="en-US"/>
        </w:rPr>
        <w:t xml:space="preserve"> или</w:t>
      </w:r>
      <w:r w:rsidRPr="004233FE">
        <w:rPr>
          <w:lang w:eastAsia="en-US" w:bidi="en-US"/>
        </w:rPr>
        <w:t xml:space="preserve"> (*.</w:t>
      </w:r>
      <w:r>
        <w:rPr>
          <w:lang w:val="en-US" w:eastAsia="en-US" w:bidi="en-US"/>
        </w:rPr>
        <w:t>jpeg</w:t>
      </w:r>
      <w:r w:rsidRPr="004233FE">
        <w:rPr>
          <w:lang w:eastAsia="en-US" w:bidi="en-US"/>
        </w:rPr>
        <w:t xml:space="preserve">) </w:t>
      </w:r>
      <w:r>
        <w:t xml:space="preserve">с разрешением не менее 300 </w:t>
      </w:r>
      <w:r>
        <w:rPr>
          <w:lang w:val="en-US" w:eastAsia="en-US" w:bidi="en-US"/>
        </w:rPr>
        <w:t>dpi</w:t>
      </w:r>
      <w:r>
        <w:t xml:space="preserve">. Подрисуночные </w:t>
      </w:r>
      <w:r w:rsidR="003318BC">
        <w:t>по</w:t>
      </w:r>
      <w:r>
        <w:t xml:space="preserve">дписи следует набирать сразу после </w:t>
      </w:r>
      <w:r w:rsidR="003701E0">
        <w:t>рисун</w:t>
      </w:r>
      <w:r>
        <w:t>к</w:t>
      </w:r>
      <w:r w:rsidR="003701E0">
        <w:t>а</w:t>
      </w:r>
      <w:r>
        <w:t>. Не принимаются к публикации сканированные рисунки.</w:t>
      </w:r>
    </w:p>
    <w:p w14:paraId="019D1AF0" w14:textId="109D228F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3701E0">
        <w:t xml:space="preserve">При составлении </w:t>
      </w:r>
      <w:r w:rsidRPr="003701E0">
        <w:rPr>
          <w:i/>
        </w:rPr>
        <w:t>таблиц</w:t>
      </w:r>
      <w:r w:rsidRPr="003701E0">
        <w:t xml:space="preserve"> необходимо исходить из соображений удобства и простоты</w:t>
      </w:r>
      <w:r w:rsidR="003701E0">
        <w:t xml:space="preserve"> их восприятия, соблюдать требования к </w:t>
      </w:r>
      <w:proofErr w:type="spellStart"/>
      <w:r w:rsidR="003701E0">
        <w:t>оформлени</w:t>
      </w:r>
      <w:proofErr w:type="spellEnd"/>
      <w:r w:rsidR="003701E0">
        <w:t xml:space="preserve"> таблиц (таблица не выходит за поля, не содержит пустые ячейки, столбцы имеют названия, </w:t>
      </w:r>
      <w:proofErr w:type="spellStart"/>
      <w:r>
        <w:t>указыва</w:t>
      </w:r>
      <w:r w:rsidR="003701E0">
        <w:t>ны</w:t>
      </w:r>
      <w:proofErr w:type="spellEnd"/>
      <w:r>
        <w:t xml:space="preserve"> используемые единицы величины, а также источники представленных данных</w:t>
      </w:r>
      <w:r w:rsidR="003701E0">
        <w:t>)</w:t>
      </w:r>
      <w:r>
        <w:t xml:space="preserve">. </w:t>
      </w:r>
      <w:r w:rsidR="003701E0">
        <w:t>В тексте даются ссылки на таблицы (См. Таблицу 1)</w:t>
      </w:r>
      <w:r>
        <w:t>.</w:t>
      </w:r>
      <w:r w:rsidR="003318BC">
        <w:t xml:space="preserve"> </w:t>
      </w:r>
      <w:r>
        <w:t xml:space="preserve">При наборе </w:t>
      </w:r>
      <w:r w:rsidRPr="003318BC">
        <w:rPr>
          <w:i/>
        </w:rPr>
        <w:t>формул</w:t>
      </w:r>
      <w:r>
        <w:t xml:space="preserve"> следует использовать программу </w:t>
      </w:r>
      <w:proofErr w:type="spellStart"/>
      <w:r>
        <w:rPr>
          <w:i/>
          <w:iCs/>
          <w:lang w:val="en-US" w:eastAsia="en-US" w:bidi="en-US"/>
        </w:rPr>
        <w:t>MathType</w:t>
      </w:r>
      <w:proofErr w:type="spellEnd"/>
      <w:r>
        <w:rPr>
          <w:lang w:eastAsia="en-US" w:bidi="en-US"/>
        </w:rPr>
        <w:t>,</w:t>
      </w:r>
      <w:r w:rsidRPr="004233FE">
        <w:rPr>
          <w:lang w:eastAsia="en-US" w:bidi="en-US"/>
        </w:rPr>
        <w:t xml:space="preserve"> </w:t>
      </w:r>
      <w:r>
        <w:t xml:space="preserve">для набора символов – шрифт </w:t>
      </w:r>
      <w:r>
        <w:rPr>
          <w:i/>
          <w:iCs/>
          <w:lang w:val="en-US" w:eastAsia="en-US" w:bidi="en-US"/>
        </w:rPr>
        <w:t>Euclid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Symbol</w:t>
      </w:r>
      <w:r w:rsidRPr="004233FE">
        <w:rPr>
          <w:lang w:eastAsia="en-US" w:bidi="en-US"/>
        </w:rPr>
        <w:t>.</w:t>
      </w:r>
      <w:r w:rsidR="003318BC">
        <w:rPr>
          <w:lang w:eastAsia="en-US" w:bidi="en-US"/>
        </w:rPr>
        <w:t xml:space="preserve"> </w:t>
      </w:r>
      <w:r>
        <w:t xml:space="preserve">При наборе графиков можно использовать гарнитуры </w:t>
      </w:r>
      <w:r>
        <w:rPr>
          <w:i/>
          <w:iCs/>
          <w:lang w:val="en-US" w:eastAsia="en-US" w:bidi="en-US"/>
        </w:rPr>
        <w:t>Times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New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Roman</w:t>
      </w:r>
      <w:r w:rsidRPr="004233FE">
        <w:rPr>
          <w:lang w:eastAsia="en-US" w:bidi="en-US"/>
        </w:rPr>
        <w:t xml:space="preserve">, </w:t>
      </w:r>
      <w:r>
        <w:rPr>
          <w:i/>
          <w:iCs/>
          <w:lang w:val="en-US" w:eastAsia="en-US" w:bidi="en-US"/>
        </w:rPr>
        <w:t>Arial</w:t>
      </w:r>
      <w:r w:rsidRPr="004233FE">
        <w:rPr>
          <w:lang w:eastAsia="en-US" w:bidi="en-US"/>
        </w:rPr>
        <w:t>.</w:t>
      </w:r>
      <w:r w:rsidR="003318BC">
        <w:rPr>
          <w:lang w:eastAsia="en-US" w:bidi="en-US"/>
        </w:rPr>
        <w:t xml:space="preserve"> </w:t>
      </w:r>
      <w:r>
        <w:t xml:space="preserve">Графики, выполненные в программе </w:t>
      </w:r>
      <w:r>
        <w:rPr>
          <w:i/>
          <w:iCs/>
          <w:lang w:val="en-US" w:eastAsia="en-US" w:bidi="en-US"/>
        </w:rPr>
        <w:t>Microsoft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Excel</w:t>
      </w:r>
      <w:r w:rsidRPr="004233FE">
        <w:rPr>
          <w:lang w:eastAsia="en-US" w:bidi="en-US"/>
        </w:rPr>
        <w:t xml:space="preserve">, </w:t>
      </w:r>
      <w:r>
        <w:t>присылаются отдельным файлом вместе с табличными данными. Не принимаются сканированные графики, формулы, таблицы.</w:t>
      </w:r>
    </w:p>
    <w:p w14:paraId="6405BA5E" w14:textId="6E1B7D1E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A341E9">
        <w:rPr>
          <w:b/>
        </w:rPr>
        <w:t>Список литературы</w:t>
      </w:r>
      <w:r w:rsidRPr="00A341E9">
        <w:t xml:space="preserve"> на русском языке должен содержать все цитируемые и упоминаемые в меру целесообразности в тексте работы </w:t>
      </w:r>
      <w:r w:rsidRPr="00A341E9">
        <w:rPr>
          <w:bCs/>
          <w:i/>
        </w:rPr>
        <w:t>в алфавитном порядке</w:t>
      </w:r>
      <w:r w:rsidRPr="00A341E9">
        <w:t>.</w:t>
      </w:r>
      <w:r w:rsidR="00A341E9" w:rsidRPr="00A341E9">
        <w:t xml:space="preserve"> </w:t>
      </w:r>
      <w:r w:rsidR="00A341E9">
        <w:t>Рекомендуемый</w:t>
      </w:r>
      <w:r w:rsidRPr="00A341E9">
        <w:t xml:space="preserve"> </w:t>
      </w:r>
      <w:r w:rsidR="00A341E9">
        <w:t xml:space="preserve">объем </w:t>
      </w:r>
      <w:proofErr w:type="spellStart"/>
      <w:r w:rsidR="00A341E9">
        <w:t>сптска</w:t>
      </w:r>
      <w:proofErr w:type="spellEnd"/>
      <w:r w:rsidR="00A341E9">
        <w:t xml:space="preserve"> </w:t>
      </w:r>
      <w:r w:rsidRPr="00A341E9">
        <w:t>– не более 20 источников. Ссылки на работы, находящиеся в печати, не приводятся.</w:t>
      </w:r>
      <w:r w:rsidR="00A341E9">
        <w:t xml:space="preserve"> </w:t>
      </w:r>
      <w:r>
        <w:t>В тексте статьи библиографические ссылки даются в квадратных скобках арабскими цифрами</w:t>
      </w:r>
      <w:r w:rsidR="00A341E9">
        <w:t xml:space="preserve">, приводится порядковый номер источника </w:t>
      </w:r>
      <w:r>
        <w:t>по списку литературы в квадратных скобках</w:t>
      </w:r>
      <w:r w:rsidR="00A341E9">
        <w:t>,</w:t>
      </w:r>
      <w:r>
        <w:t xml:space="preserve"> через </w:t>
      </w:r>
      <w:r w:rsidRPr="00A341E9">
        <w:t>запятую – номер страницы, на которой содержится цитируемый фрагмент ([4, с. 27],</w:t>
      </w:r>
      <w:r>
        <w:t xml:space="preserve"> [6, с. 13; 11, с. 295], [1</w:t>
      </w:r>
      <w:r w:rsidR="00A341E9">
        <w:t>–</w:t>
      </w:r>
      <w:r>
        <w:t>5]).</w:t>
      </w:r>
      <w:r w:rsidR="009C387A" w:rsidRPr="009C387A">
        <w:t xml:space="preserve"> </w:t>
      </w:r>
      <w:r w:rsidR="009C387A">
        <w:t xml:space="preserve">Название произведений, журналов, издательств приводятся без сокращения, в соответствии с </w:t>
      </w:r>
      <w:proofErr w:type="spellStart"/>
      <w:r w:rsidR="009C387A">
        <w:t>офоициальными</w:t>
      </w:r>
      <w:proofErr w:type="spellEnd"/>
      <w:r w:rsidR="009C387A">
        <w:t xml:space="preserve"> выходными </w:t>
      </w:r>
      <w:proofErr w:type="spellStart"/>
      <w:r w:rsidR="009C387A">
        <w:t>жанными</w:t>
      </w:r>
      <w:proofErr w:type="spellEnd"/>
      <w:r w:rsidR="009C387A">
        <w:t xml:space="preserve"> источника. При наличии у источника цифрового</w:t>
      </w:r>
      <w:r w:rsidR="009C387A" w:rsidRPr="009C387A">
        <w:t xml:space="preserve"> идентификатор</w:t>
      </w:r>
      <w:r w:rsidR="009C387A">
        <w:t>а</w:t>
      </w:r>
      <w:r w:rsidR="009C387A" w:rsidRPr="009C387A">
        <w:t xml:space="preserve"> (</w:t>
      </w:r>
      <w:proofErr w:type="spellStart"/>
      <w:r w:rsidR="009C387A" w:rsidRPr="009C387A">
        <w:t>Digital</w:t>
      </w:r>
      <w:proofErr w:type="spellEnd"/>
      <w:r w:rsidR="009C387A" w:rsidRPr="009C387A">
        <w:t xml:space="preserve"> </w:t>
      </w:r>
      <w:proofErr w:type="spellStart"/>
      <w:r w:rsidR="009C387A" w:rsidRPr="009C387A">
        <w:t>Object</w:t>
      </w:r>
      <w:proofErr w:type="spellEnd"/>
      <w:r w:rsidR="009C387A" w:rsidRPr="009C387A">
        <w:t xml:space="preserve"> </w:t>
      </w:r>
      <w:proofErr w:type="spellStart"/>
      <w:r w:rsidR="009C387A" w:rsidRPr="009C387A">
        <w:t>Identifier</w:t>
      </w:r>
      <w:proofErr w:type="spellEnd"/>
      <w:r w:rsidR="009C387A" w:rsidRPr="009C387A">
        <w:t xml:space="preserve"> – DOI), его необходимо указывать в конце библиографической ссылки</w:t>
      </w:r>
      <w:r w:rsidR="009C387A">
        <w:t xml:space="preserve">. </w:t>
      </w:r>
      <w:r w:rsidR="009C387A" w:rsidRPr="009C387A">
        <w:t xml:space="preserve">Для электронных </w:t>
      </w:r>
      <w:r w:rsidR="009C387A">
        <w:t>ресурсов</w:t>
      </w:r>
      <w:r w:rsidR="009C387A" w:rsidRPr="009C387A">
        <w:t xml:space="preserve"> указываются </w:t>
      </w:r>
      <w:r w:rsidR="009C387A">
        <w:t xml:space="preserve">их </w:t>
      </w:r>
      <w:r w:rsidR="009C387A" w:rsidRPr="009C387A">
        <w:t>адрес в сети Интернет и дата обращения к источнику</w:t>
      </w:r>
      <w:r w:rsidR="009C387A">
        <w:t>.</w:t>
      </w:r>
      <w:r w:rsidR="009C387A" w:rsidRPr="009C387A">
        <w:t xml:space="preserve"> </w:t>
      </w:r>
      <w:r w:rsidR="009C387A">
        <w:t>(См. образец оформления списка литературы в Таблице 3</w:t>
      </w:r>
      <w:r w:rsidR="009C387A" w:rsidRPr="009C387A">
        <w:t>.</w:t>
      </w:r>
      <w:r w:rsidR="009C387A">
        <w:t>)</w:t>
      </w:r>
    </w:p>
    <w:p w14:paraId="2F9BDE70" w14:textId="77777777" w:rsidR="00407536" w:rsidRDefault="00407536" w:rsidP="00121990">
      <w:pPr>
        <w:pStyle w:val="1"/>
        <w:tabs>
          <w:tab w:val="left" w:pos="993"/>
        </w:tabs>
        <w:spacing w:after="0"/>
        <w:ind w:firstLine="709"/>
        <w:jc w:val="both"/>
      </w:pPr>
    </w:p>
    <w:p w14:paraId="1629F536" w14:textId="09B12FF4" w:rsidR="009C387A" w:rsidRDefault="009C387A" w:rsidP="009C387A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 xml:space="preserve">Таблица </w:t>
      </w:r>
      <w:r>
        <w:rPr>
          <w:i/>
        </w:rPr>
        <w:t>3</w:t>
      </w:r>
    </w:p>
    <w:p w14:paraId="6D895F22" w14:textId="77777777" w:rsidR="00407536" w:rsidRPr="00595CD3" w:rsidRDefault="00407536" w:rsidP="009C387A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</w:p>
    <w:p w14:paraId="739B30C5" w14:textId="4A137DBB" w:rsidR="00595CD3" w:rsidRDefault="009C387A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b/>
          <w:szCs w:val="28"/>
        </w:rPr>
      </w:pPr>
      <w:r w:rsidRPr="009C387A">
        <w:rPr>
          <w:b/>
          <w:szCs w:val="28"/>
        </w:rPr>
        <w:t xml:space="preserve">Примеры оформления </w:t>
      </w:r>
      <w:proofErr w:type="spellStart"/>
      <w:r w:rsidRPr="009C387A">
        <w:rPr>
          <w:b/>
          <w:szCs w:val="28"/>
        </w:rPr>
        <w:t>пристатейных</w:t>
      </w:r>
      <w:proofErr w:type="spellEnd"/>
      <w:r w:rsidRPr="009C387A">
        <w:rPr>
          <w:b/>
          <w:szCs w:val="28"/>
        </w:rPr>
        <w:t xml:space="preserve"> списков литературы на русском языке</w:t>
      </w:r>
    </w:p>
    <w:p w14:paraId="68CB5BCD" w14:textId="77777777" w:rsidR="00407536" w:rsidRDefault="00407536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b/>
          <w:szCs w:val="28"/>
        </w:rPr>
      </w:pPr>
    </w:p>
    <w:p w14:paraId="3836DF43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Статьи из научных журналов и сборников</w:t>
      </w:r>
    </w:p>
    <w:p w14:paraId="2C1FDDBD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  <w:lang w:eastAsia="en-US" w:bidi="en-US"/>
        </w:rPr>
      </w:pPr>
      <w:r w:rsidRPr="009C387A">
        <w:rPr>
          <w:i/>
          <w:iCs/>
          <w:sz w:val="20"/>
          <w:szCs w:val="20"/>
        </w:rPr>
        <w:t>Фамилия и инициалы автора курсивом</w:t>
      </w:r>
      <w:r w:rsidRPr="009C387A">
        <w:rPr>
          <w:sz w:val="20"/>
          <w:szCs w:val="20"/>
        </w:rPr>
        <w:t xml:space="preserve">, полное название работы, название издания, год выпуска, номер (том), страницы, </w:t>
      </w:r>
      <w:r w:rsidRPr="009C387A">
        <w:rPr>
          <w:sz w:val="20"/>
          <w:szCs w:val="20"/>
          <w:lang w:val="en-US" w:eastAsia="en-US" w:bidi="en-US"/>
        </w:rPr>
        <w:t>DOI</w:t>
      </w:r>
      <w:r w:rsidRPr="009C387A">
        <w:rPr>
          <w:sz w:val="20"/>
          <w:szCs w:val="20"/>
          <w:lang w:eastAsia="en-US" w:bidi="en-US"/>
        </w:rPr>
        <w:t xml:space="preserve"> (при наличии).</w:t>
      </w:r>
    </w:p>
    <w:p w14:paraId="5D8A71AD" w14:textId="17DA1F49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t xml:space="preserve">Поливанова К.Н., </w:t>
      </w:r>
      <w:proofErr w:type="spellStart"/>
      <w:r w:rsidRPr="009C387A">
        <w:rPr>
          <w:i/>
          <w:iCs/>
          <w:sz w:val="20"/>
          <w:szCs w:val="20"/>
        </w:rPr>
        <w:t>Любицкая</w:t>
      </w:r>
      <w:proofErr w:type="spellEnd"/>
      <w:r w:rsidRPr="009C387A">
        <w:rPr>
          <w:i/>
          <w:iCs/>
          <w:sz w:val="20"/>
          <w:szCs w:val="20"/>
        </w:rPr>
        <w:t xml:space="preserve"> К.А.</w:t>
      </w:r>
      <w:r w:rsidRPr="009C387A">
        <w:rPr>
          <w:sz w:val="20"/>
          <w:szCs w:val="20"/>
        </w:rPr>
        <w:t xml:space="preserve"> Семейное образование в России и за рубежом // Современная зарубежная психология. 2017. Т. 6</w:t>
      </w:r>
      <w:r w:rsidR="00A8150D">
        <w:rPr>
          <w:sz w:val="20"/>
          <w:szCs w:val="20"/>
        </w:rPr>
        <w:t>.</w:t>
      </w:r>
      <w:r w:rsidRPr="009C387A">
        <w:rPr>
          <w:sz w:val="20"/>
          <w:szCs w:val="20"/>
        </w:rPr>
        <w:t xml:space="preserve"> № 2. С. 72–80. DOI: 10.17759/jmfp.2017060208</w:t>
      </w:r>
    </w:p>
    <w:p w14:paraId="2337E7C5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t>Аверинцев С.С.</w:t>
      </w:r>
      <w:r w:rsidRPr="009C387A">
        <w:rPr>
          <w:sz w:val="20"/>
          <w:szCs w:val="20"/>
        </w:rPr>
        <w:t xml:space="preserve"> Авторство и авторитет // Историческая поэтика. Литературные эпохи и типы художественного сознания. М.: Наследие, 1994. С. 105–125.</w:t>
      </w:r>
    </w:p>
    <w:p w14:paraId="32C335F3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proofErr w:type="spellStart"/>
      <w:r w:rsidRPr="009C387A">
        <w:rPr>
          <w:i/>
          <w:iCs/>
          <w:sz w:val="20"/>
          <w:szCs w:val="20"/>
        </w:rPr>
        <w:t>Буданцев</w:t>
      </w:r>
      <w:proofErr w:type="spellEnd"/>
      <w:r w:rsidRPr="009C387A">
        <w:rPr>
          <w:i/>
          <w:iCs/>
          <w:sz w:val="20"/>
          <w:szCs w:val="20"/>
        </w:rPr>
        <w:t xml:space="preserve"> Д.В. </w:t>
      </w:r>
      <w:r w:rsidRPr="009C387A">
        <w:rPr>
          <w:sz w:val="20"/>
          <w:szCs w:val="20"/>
        </w:rPr>
        <w:t>Цифровизация в сфере образования: обзор российских научных публикаций // Молодой ученый. 2020. № 27. С. 120–127. URL: https://moluch.ru/archive/317/72477/ (дата обращения: 14.04.2021).</w:t>
      </w:r>
    </w:p>
    <w:p w14:paraId="05F98CC3" w14:textId="77777777" w:rsidR="009C387A" w:rsidRPr="009C387A" w:rsidRDefault="009C387A" w:rsidP="009C387A">
      <w:pPr>
        <w:pStyle w:val="1"/>
        <w:spacing w:after="0"/>
        <w:ind w:firstLine="709"/>
        <w:jc w:val="both"/>
        <w:rPr>
          <w:sz w:val="20"/>
          <w:szCs w:val="20"/>
        </w:rPr>
      </w:pPr>
    </w:p>
    <w:p w14:paraId="5199D461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sz w:val="20"/>
          <w:szCs w:val="20"/>
        </w:rPr>
      </w:pPr>
      <w:r w:rsidRPr="009C387A">
        <w:rPr>
          <w:rFonts w:eastAsia="Calibri"/>
          <w:b/>
          <w:bCs/>
          <w:i/>
          <w:iCs/>
          <w:color w:val="auto"/>
          <w:sz w:val="20"/>
          <w:szCs w:val="20"/>
          <w:lang w:eastAsia="en-US" w:bidi="ar-SA"/>
        </w:rPr>
        <w:t>Книги, учебные издания и монографии</w:t>
      </w:r>
    </w:p>
    <w:p w14:paraId="15756847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tabs>
          <w:tab w:val="left" w:pos="1422"/>
        </w:tabs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lastRenderedPageBreak/>
        <w:t>Фамилия и инициалы автора курсивом</w:t>
      </w:r>
      <w:r w:rsidRPr="009C387A">
        <w:rPr>
          <w:sz w:val="20"/>
          <w:szCs w:val="20"/>
        </w:rPr>
        <w:t>, полное название работы, город издания, издательство, год издания, количество страниц.</w:t>
      </w:r>
    </w:p>
    <w:p w14:paraId="542E39DE" w14:textId="77777777" w:rsidR="009C387A" w:rsidRPr="009C387A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Бахтин М.М.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Эстетика словесного творчества / сост. С.Г. Бочаров; текст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подгот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. Г.С. Бернштейн и Л.В.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Дерюгина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; примеч. С.С. Аверинцева, С.Г.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Бочарова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 М.: Искусство, 1979. 424 с.</w:t>
      </w:r>
    </w:p>
    <w:p w14:paraId="0C6EDDD5" w14:textId="77777777" w:rsidR="009C387A" w:rsidRPr="009C387A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Федорова Н.Б.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Методика комплексного подхода к организации и управлению образовательным процессом при изучении физики в современной школе: монография. Рязань: Изд-во Рязанского государственного ун-та им. С.А. Есенина, 2012. 240 с.</w:t>
      </w:r>
    </w:p>
    <w:p w14:paraId="1440E23D" w14:textId="77777777" w:rsidR="009C387A" w:rsidRPr="009C387A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Розенталь Д.Э., Голуб И.Б., Теленкова М.А.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Современный русский язык: учеб. пособие. М.: АЙРИС-пресс, 2010. 448 с.</w:t>
      </w:r>
    </w:p>
    <w:p w14:paraId="1833F7EF" w14:textId="77777777" w:rsidR="009C387A" w:rsidRPr="009C387A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1CBB4107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Доклады из сборников материалов конференций</w:t>
      </w:r>
    </w:p>
    <w:p w14:paraId="56BA5BAB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Фамилия и инициалы автора курсивом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, полное название работы, название сборника, место и дата проведения конференции, место и год выпуска, страницы.</w:t>
      </w:r>
    </w:p>
    <w:p w14:paraId="465B9CD1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Колесова И.В. 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Институциональная среда и формирование эффективного механизма корпоративного управления // Формирование финансового механизма и информационной среды устойчивого экономического роста: Мат. Всероссийской науч.-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практ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Севастополь, 8–11 сентября 2015 г. / под науч. ред. И.В. Колесовой. Севастополь: Изд-во Севастопольского государственного ун-та, 2015. С. 140–144.</w:t>
      </w:r>
    </w:p>
    <w:p w14:paraId="439BD4C5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Москвитин Г.И., Вершинина О.В. 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Управление развитием цифровой экономики РФ в современных условиях // Двадцать четвертые апрельские экономические чтения: Мат.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междунар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науч.-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практ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Омск, 12 апреля 2018 г. С. 102–107.</w:t>
      </w:r>
    </w:p>
    <w:p w14:paraId="4C3E510C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proofErr w:type="spellStart"/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>Сластенин</w:t>
      </w:r>
      <w:proofErr w:type="spellEnd"/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 В.А.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Педагогическая антропология К.Д. Ушинского и современные проблемы психолого-педагогического образования // К.Д. Ушинский и современная школа: Тезисы докладов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Всерос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науч.-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практ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Курск, 23–25 февраля 1994 г. Курск: Изд-во Курского государственного педагогического ун-та, 1994. С. 23–26.</w:t>
      </w:r>
    </w:p>
    <w:p w14:paraId="0DB81E24" w14:textId="77777777" w:rsidR="009C387A" w:rsidRPr="009C387A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6B690A51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Авторефераты и диссертации</w:t>
      </w:r>
    </w:p>
    <w:p w14:paraId="37BDAAF4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Фамилия и инициалы автора курсивом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, полное название работы, указание типа работы (автореферат/диссертация), место и дата защиты диссертации, страницы.</w:t>
      </w:r>
    </w:p>
    <w:p w14:paraId="02543147" w14:textId="77777777" w:rsidR="009C387A" w:rsidRPr="003701E0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Зайцева Ж.И.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Методика преподавания высшей математики с применением новых </w:t>
      </w:r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информационных технологий: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дис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. … канд.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пед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 наук. Елабуга, 2005. 140 с.</w:t>
      </w:r>
    </w:p>
    <w:p w14:paraId="72F33413" w14:textId="3A5E907D" w:rsidR="009C387A" w:rsidRPr="003701E0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3701E0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Андриади</w:t>
      </w:r>
      <w:proofErr w:type="spellEnd"/>
      <w:r w:rsidRPr="003701E0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И.П.</w:t>
      </w:r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Авторитет учителя и процесс его становления: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автореф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.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дис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 … д</w:t>
      </w:r>
      <w:r w:rsidR="003701E0"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-ра</w:t>
      </w:r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пед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 наук. М., 1997. 32 с.</w:t>
      </w:r>
    </w:p>
    <w:p w14:paraId="7721C173" w14:textId="77777777" w:rsidR="009C387A" w:rsidRPr="003701E0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650755FB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/>
        </w:rPr>
        <w:t>Нормативно-правовые акты и документы</w:t>
      </w:r>
    </w:p>
    <w:p w14:paraId="657A6C1A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Полное название законопроекта/документа, тип нормативно-правового акта/документа с указанием даты принятия и номера, сведения об актуальности источника (при наличии), источник.</w:t>
      </w:r>
    </w:p>
    <w:p w14:paraId="24920D32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занятости населения в Российской Федерации: закон от 19 апреля 1991 г. № 1032-1 (с изм. на 8 декабря 2020 г.) / Электронный фонд правовых и нормативно-технических документов. URL: https://docs.cntd.ru/document/9005389 (дата обращения: 17.02.2021).</w:t>
      </w:r>
    </w:p>
    <w:p w14:paraId="1210F249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Рекомендуется приводить ссылки на источники, расположенные на официальных сайтах ведомств, министерств и организаций, а также на Официальном интернет-портале правовой информации и Электронном фонде правовых и нормативно-технических документов.</w:t>
      </w:r>
    </w:p>
    <w:p w14:paraId="2F2B9A0F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Об основах государственной политики Российской Федерации в области ядерного сдерживания: Указ Президента Российской Федерации от 2 июня 2020 г. № 355 / Официальный интернет-портал правовой информации. URL: http://publication.pravo.gov.ru/Document/View/0001202006020040 (дата обращения: 28.02.2021).</w:t>
      </w:r>
    </w:p>
    <w:p w14:paraId="36C20C7D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Гражданский процессуальный кодекс Российской Федерации от 14 ноября 2002 г. № 138-ФЗ (с изм. от 2 марта 2021 г.). / Электронный фонд правовых и нормативно-технических документов. – URL: https://docs.cntd.ru/document/901832805 (дата обращения: 20.03.2021).</w:t>
      </w:r>
    </w:p>
    <w:p w14:paraId="7B8C4749" w14:textId="77777777" w:rsidR="009C387A" w:rsidRPr="009C387A" w:rsidRDefault="009C387A" w:rsidP="009C387A">
      <w:pPr>
        <w:pStyle w:val="1"/>
        <w:tabs>
          <w:tab w:val="left" w:pos="1422"/>
        </w:tabs>
        <w:spacing w:after="0"/>
        <w:ind w:firstLine="0"/>
        <w:jc w:val="both"/>
        <w:rPr>
          <w:sz w:val="20"/>
          <w:szCs w:val="20"/>
        </w:rPr>
      </w:pPr>
    </w:p>
    <w:p w14:paraId="4F97C204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b/>
          <w:bCs/>
          <w:i/>
          <w:iCs/>
          <w:sz w:val="20"/>
          <w:szCs w:val="20"/>
        </w:rPr>
      </w:pPr>
      <w:r w:rsidRPr="009C387A">
        <w:rPr>
          <w:b/>
          <w:bCs/>
          <w:i/>
          <w:iCs/>
          <w:sz w:val="20"/>
          <w:szCs w:val="20"/>
        </w:rPr>
        <w:t>Электронные источники</w:t>
      </w:r>
    </w:p>
    <w:p w14:paraId="0BFAEF18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Полное название страницы сайта, название сайта, адрес в сети Интернет, дата обращения к источнику.</w:t>
      </w:r>
    </w:p>
    <w:p w14:paraId="34B324D1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NFC: прошлое в настоящем, настоящее в будущем / </w:t>
      </w:r>
      <w:proofErr w:type="spellStart"/>
      <w:r w:rsidRPr="009C387A">
        <w:rPr>
          <w:sz w:val="20"/>
          <w:szCs w:val="20"/>
        </w:rPr>
        <w:t>iStore</w:t>
      </w:r>
      <w:proofErr w:type="spellEnd"/>
      <w:r w:rsidRPr="009C387A">
        <w:rPr>
          <w:sz w:val="20"/>
          <w:szCs w:val="20"/>
        </w:rPr>
        <w:t xml:space="preserve"> Блог. URL: https://istore-d.ru/blog/nfc-proshloe-v-nastoyashhem-nastoyashhee-v-budushhem (дата обращения: 08.04.2021).</w:t>
      </w:r>
    </w:p>
    <w:p w14:paraId="57982923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Что такое «</w:t>
      </w:r>
      <w:proofErr w:type="spellStart"/>
      <w:r w:rsidRPr="009C387A">
        <w:rPr>
          <w:sz w:val="20"/>
          <w:szCs w:val="20"/>
        </w:rPr>
        <w:t>фишинг</w:t>
      </w:r>
      <w:proofErr w:type="spellEnd"/>
      <w:r w:rsidRPr="009C387A">
        <w:rPr>
          <w:sz w:val="20"/>
          <w:szCs w:val="20"/>
        </w:rPr>
        <w:t>» / Энциклопедия «Касперского». URL: https://encyclopedia.kaspersky.ru/knowledge/what-is-phishing/ (дата обращения: 04.03.2021).</w:t>
      </w:r>
    </w:p>
    <w:p w14:paraId="036EFAEF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t>Астахов Д.</w:t>
      </w:r>
      <w:r w:rsidRPr="009C387A">
        <w:rPr>
          <w:sz w:val="20"/>
          <w:szCs w:val="20"/>
        </w:rPr>
        <w:t xml:space="preserve"> Сопряжение ЕАЭС и ЭПШП: вызовы и перспективы / РИА Новости. URL: https://ria.ru/20151111/1318910422.html (дата обращения: 02.02.2021).</w:t>
      </w:r>
    </w:p>
    <w:p w14:paraId="539D66C9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В названиях представительских сайтов учебных организаций, компаний, министерств, ведомств и др. следует добавлять выражение «официальный сайт».</w:t>
      </w:r>
    </w:p>
    <w:p w14:paraId="587CFD31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Студенты Московского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Политеха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учатся создавать гибридные автомобили, электрокары и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беспилотники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/ Министерство науки и высшего образования Российской Федерации – </w:t>
      </w:r>
      <w:r w:rsidRPr="009C387A">
        <w:rPr>
          <w:rFonts w:eastAsia="Calibri"/>
          <w:color w:val="0070C0"/>
          <w:sz w:val="20"/>
          <w:szCs w:val="20"/>
          <w:lang w:eastAsia="en-US" w:bidi="ar-SA"/>
        </w:rPr>
        <w:t>официальный сайт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. 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URL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: 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lastRenderedPageBreak/>
        <w:t>https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://</w:t>
      </w:r>
      <w:proofErr w:type="spellStart"/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minobrnauki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gov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proofErr w:type="spellStart"/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ru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/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press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-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center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/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news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/?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ELEMENT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_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ID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=37496 (дата обращения: 03.08.2020).</w:t>
      </w:r>
    </w:p>
    <w:p w14:paraId="4E0A2847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При ссылке на видео, представленное на </w:t>
      </w:r>
      <w:proofErr w:type="spellStart"/>
      <w:r w:rsidRPr="009C387A">
        <w:rPr>
          <w:sz w:val="20"/>
          <w:szCs w:val="20"/>
        </w:rPr>
        <w:t>видеохостинге</w:t>
      </w:r>
      <w:proofErr w:type="spellEnd"/>
      <w:r w:rsidRPr="009C387A">
        <w:rPr>
          <w:sz w:val="20"/>
          <w:szCs w:val="20"/>
        </w:rPr>
        <w:t xml:space="preserve"> </w:t>
      </w:r>
      <w:r w:rsidRPr="009C387A">
        <w:rPr>
          <w:sz w:val="20"/>
          <w:szCs w:val="20"/>
          <w:lang w:val="en-US"/>
        </w:rPr>
        <w:t>YouTube</w:t>
      </w:r>
      <w:r w:rsidRPr="009C387A">
        <w:rPr>
          <w:sz w:val="20"/>
          <w:szCs w:val="20"/>
        </w:rPr>
        <w:t>, перед названием сайта сначала указывается название канала, на котором выложено видео, а затем – указание на ресурс.</w:t>
      </w:r>
    </w:p>
    <w:p w14:paraId="76B7FFB6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proofErr w:type="spellStart"/>
      <w:r w:rsidRPr="009C387A">
        <w:rPr>
          <w:i/>
          <w:iCs/>
          <w:sz w:val="20"/>
          <w:szCs w:val="20"/>
        </w:rPr>
        <w:t>Гуриев</w:t>
      </w:r>
      <w:proofErr w:type="spellEnd"/>
      <w:r w:rsidRPr="009C387A">
        <w:rPr>
          <w:i/>
          <w:iCs/>
          <w:sz w:val="20"/>
          <w:szCs w:val="20"/>
        </w:rPr>
        <w:t xml:space="preserve"> С.М.</w:t>
      </w:r>
      <w:r w:rsidRPr="009C387A">
        <w:rPr>
          <w:sz w:val="20"/>
          <w:szCs w:val="20"/>
        </w:rPr>
        <w:t xml:space="preserve"> Современная экономическая наука. Часть 1: </w:t>
      </w:r>
      <w:proofErr w:type="spellStart"/>
      <w:r w:rsidRPr="009C387A">
        <w:rPr>
          <w:sz w:val="20"/>
          <w:szCs w:val="20"/>
        </w:rPr>
        <w:t>видеолекция</w:t>
      </w:r>
      <w:proofErr w:type="spellEnd"/>
      <w:r w:rsidRPr="009C387A">
        <w:rPr>
          <w:sz w:val="20"/>
          <w:szCs w:val="20"/>
        </w:rPr>
        <w:t xml:space="preserve"> / </w:t>
      </w:r>
      <w:r w:rsidRPr="009C387A">
        <w:rPr>
          <w:color w:val="0070C0"/>
          <w:sz w:val="20"/>
          <w:szCs w:val="20"/>
        </w:rPr>
        <w:t>Российская экономическая школа</w:t>
      </w:r>
      <w:r w:rsidRPr="009C387A">
        <w:rPr>
          <w:sz w:val="20"/>
          <w:szCs w:val="20"/>
        </w:rPr>
        <w:t xml:space="preserve"> </w:t>
      </w:r>
      <w:r w:rsidRPr="009C387A">
        <w:rPr>
          <w:color w:val="0070C0"/>
          <w:sz w:val="20"/>
          <w:szCs w:val="20"/>
        </w:rPr>
        <w:t xml:space="preserve">– </w:t>
      </w:r>
      <w:proofErr w:type="spellStart"/>
      <w:r w:rsidRPr="009C387A">
        <w:rPr>
          <w:color w:val="0070C0"/>
          <w:sz w:val="20"/>
          <w:szCs w:val="20"/>
        </w:rPr>
        <w:t>YouTube</w:t>
      </w:r>
      <w:proofErr w:type="spellEnd"/>
      <w:r w:rsidRPr="009C387A">
        <w:rPr>
          <w:sz w:val="20"/>
          <w:szCs w:val="20"/>
        </w:rPr>
        <w:t>. URL: https://www.youtube.com/watch?v=XsfvOFSPY0w (дата обращения: 24.02.2021).</w:t>
      </w:r>
    </w:p>
    <w:p w14:paraId="0BD9D3BE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Тот же механизм рекомендуется использовать при ссылке на страницы сообществ в социальных сетях.</w:t>
      </w:r>
    </w:p>
    <w:p w14:paraId="3E9CE5C8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Новый порядок образовательной деятельности в школах: коротко о главном / </w:t>
      </w:r>
      <w:r w:rsidRPr="009C387A">
        <w:rPr>
          <w:color w:val="0070C0"/>
          <w:sz w:val="20"/>
          <w:szCs w:val="20"/>
        </w:rPr>
        <w:t xml:space="preserve">Российское образование – </w:t>
      </w:r>
      <w:proofErr w:type="spellStart"/>
      <w:r w:rsidRPr="009C387A">
        <w:rPr>
          <w:color w:val="0070C0"/>
          <w:sz w:val="20"/>
          <w:szCs w:val="20"/>
        </w:rPr>
        <w:t>ВКонтакте</w:t>
      </w:r>
      <w:proofErr w:type="spellEnd"/>
      <w:r w:rsidRPr="009C387A">
        <w:rPr>
          <w:sz w:val="20"/>
          <w:szCs w:val="20"/>
        </w:rPr>
        <w:t xml:space="preserve">. </w:t>
      </w:r>
      <w:r w:rsidRPr="009C387A">
        <w:rPr>
          <w:sz w:val="20"/>
          <w:szCs w:val="20"/>
          <w:lang w:val="en-US"/>
        </w:rPr>
        <w:t>URL</w:t>
      </w:r>
      <w:r w:rsidRPr="009C387A">
        <w:rPr>
          <w:sz w:val="20"/>
          <w:szCs w:val="20"/>
        </w:rPr>
        <w:t xml:space="preserve">: </w:t>
      </w:r>
      <w:r w:rsidRPr="009C387A">
        <w:rPr>
          <w:sz w:val="20"/>
          <w:szCs w:val="20"/>
          <w:lang w:val="en-US"/>
        </w:rPr>
        <w:t>https</w:t>
      </w:r>
      <w:r w:rsidRPr="009C387A">
        <w:rPr>
          <w:sz w:val="20"/>
          <w:szCs w:val="20"/>
        </w:rPr>
        <w:t>://</w:t>
      </w:r>
      <w:proofErr w:type="spellStart"/>
      <w:r w:rsidRPr="009C387A">
        <w:rPr>
          <w:sz w:val="20"/>
          <w:szCs w:val="20"/>
          <w:lang w:val="en-US"/>
        </w:rPr>
        <w:t>vk</w:t>
      </w:r>
      <w:proofErr w:type="spellEnd"/>
      <w:r w:rsidRPr="009C387A">
        <w:rPr>
          <w:sz w:val="20"/>
          <w:szCs w:val="20"/>
        </w:rPr>
        <w:t>.</w:t>
      </w:r>
      <w:r w:rsidRPr="009C387A">
        <w:rPr>
          <w:sz w:val="20"/>
          <w:szCs w:val="20"/>
          <w:lang w:val="en-US"/>
        </w:rPr>
        <w:t>com</w:t>
      </w:r>
      <w:r w:rsidRPr="009C387A">
        <w:rPr>
          <w:sz w:val="20"/>
          <w:szCs w:val="20"/>
        </w:rPr>
        <w:t>/@</w:t>
      </w:r>
      <w:proofErr w:type="spellStart"/>
      <w:r w:rsidRPr="009C387A">
        <w:rPr>
          <w:sz w:val="20"/>
          <w:szCs w:val="20"/>
          <w:lang w:val="en-US"/>
        </w:rPr>
        <w:t>ruseducation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novyi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poryadok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obrazovatelnoi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deyatelnosti</w:t>
      </w:r>
      <w:proofErr w:type="spellEnd"/>
      <w:r w:rsidRPr="009C387A">
        <w:rPr>
          <w:sz w:val="20"/>
          <w:szCs w:val="20"/>
        </w:rPr>
        <w:t>-</w:t>
      </w:r>
      <w:r w:rsidRPr="009C387A">
        <w:rPr>
          <w:sz w:val="20"/>
          <w:szCs w:val="20"/>
          <w:lang w:val="en-US"/>
        </w:rPr>
        <w:t>v</w:t>
      </w:r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shkolah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korotko</w:t>
      </w:r>
      <w:proofErr w:type="spellEnd"/>
      <w:r w:rsidRPr="009C387A">
        <w:rPr>
          <w:sz w:val="20"/>
          <w:szCs w:val="20"/>
        </w:rPr>
        <w:t xml:space="preserve"> (дата обращения: 24.02.2021).</w:t>
      </w:r>
    </w:p>
    <w:p w14:paraId="2428079E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Окончание прилагательных в родительном падеже / </w:t>
      </w:r>
      <w:proofErr w:type="spellStart"/>
      <w:r w:rsidRPr="009C387A">
        <w:rPr>
          <w:sz w:val="20"/>
          <w:szCs w:val="20"/>
          <w:lang w:val="en-US"/>
        </w:rPr>
        <w:t>ru</w:t>
      </w:r>
      <w:proofErr w:type="spellEnd"/>
      <w:r w:rsidRPr="009C387A">
        <w:rPr>
          <w:sz w:val="20"/>
          <w:szCs w:val="20"/>
        </w:rPr>
        <w:t>_</w:t>
      </w:r>
      <w:r w:rsidRPr="009C387A">
        <w:rPr>
          <w:sz w:val="20"/>
          <w:szCs w:val="20"/>
          <w:lang w:val="en-US"/>
        </w:rPr>
        <w:t>lang</w:t>
      </w:r>
      <w:r w:rsidRPr="009C387A">
        <w:rPr>
          <w:sz w:val="20"/>
          <w:szCs w:val="20"/>
        </w:rPr>
        <w:t>_</w:t>
      </w:r>
      <w:r w:rsidRPr="009C387A">
        <w:rPr>
          <w:sz w:val="20"/>
          <w:szCs w:val="20"/>
          <w:lang w:val="en-US"/>
        </w:rPr>
        <w:t>club</w:t>
      </w:r>
      <w:r w:rsidRPr="009C387A">
        <w:rPr>
          <w:sz w:val="20"/>
          <w:szCs w:val="20"/>
        </w:rPr>
        <w:t xml:space="preserve"> – </w:t>
      </w:r>
      <w:r w:rsidRPr="009C387A">
        <w:rPr>
          <w:sz w:val="20"/>
          <w:szCs w:val="20"/>
          <w:lang w:val="en-US"/>
        </w:rPr>
        <w:t>Instagram</w:t>
      </w:r>
      <w:r w:rsidRPr="009C387A">
        <w:rPr>
          <w:sz w:val="20"/>
          <w:szCs w:val="20"/>
        </w:rPr>
        <w:t xml:space="preserve">. </w:t>
      </w:r>
      <w:r w:rsidRPr="009C387A">
        <w:rPr>
          <w:sz w:val="20"/>
          <w:szCs w:val="20"/>
          <w:lang w:val="en-US"/>
        </w:rPr>
        <w:t>URL</w:t>
      </w:r>
      <w:r w:rsidRPr="009C387A">
        <w:rPr>
          <w:sz w:val="20"/>
          <w:szCs w:val="20"/>
        </w:rPr>
        <w:t>: https://www.instagram.com/p/BHcFJCVD_ak/ (дата обращения: 24.02.2021).</w:t>
      </w:r>
    </w:p>
    <w:p w14:paraId="2EB909B2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sz w:val="20"/>
          <w:szCs w:val="20"/>
        </w:rPr>
      </w:pPr>
    </w:p>
    <w:p w14:paraId="0BB5CE94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b/>
          <w:bCs/>
          <w:i/>
          <w:iCs/>
          <w:sz w:val="20"/>
          <w:szCs w:val="20"/>
        </w:rPr>
      </w:pPr>
      <w:r w:rsidRPr="009C387A">
        <w:rPr>
          <w:b/>
          <w:bCs/>
          <w:i/>
          <w:iCs/>
          <w:sz w:val="20"/>
          <w:szCs w:val="20"/>
        </w:rPr>
        <w:t>Особые случаи</w:t>
      </w:r>
    </w:p>
    <w:p w14:paraId="58C2C03B" w14:textId="77777777" w:rsidR="009C387A" w:rsidRPr="009C387A" w:rsidRDefault="009C387A" w:rsidP="009C387A">
      <w:pPr>
        <w:pStyle w:val="1"/>
        <w:spacing w:after="0"/>
        <w:ind w:firstLine="709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Источники, названия которых в оригинале набраны иероглифами, оформляются в особом порядке.</w:t>
      </w:r>
    </w:p>
    <w:p w14:paraId="425587AD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proofErr w:type="spellStart"/>
      <w:r w:rsidRPr="009C387A">
        <w:rPr>
          <w:rFonts w:eastAsia="MS Gothic"/>
          <w:color w:val="auto"/>
          <w:sz w:val="20"/>
          <w:szCs w:val="20"/>
          <w:lang w:val="en-US" w:eastAsia="en-US" w:bidi="ar-SA"/>
        </w:rPr>
        <w:t>刘宏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proofErr w:type="spellStart"/>
      <w:r w:rsidRPr="009C387A">
        <w:rPr>
          <w:rFonts w:eastAsia="MS Gothic"/>
          <w:color w:val="auto"/>
          <w:sz w:val="20"/>
          <w:szCs w:val="20"/>
          <w:lang w:val="en-US" w:eastAsia="en-US" w:bidi="ar-SA"/>
        </w:rPr>
        <w:t>中国俄</w:t>
      </w:r>
      <w:r w:rsidRPr="009C387A">
        <w:rPr>
          <w:rFonts w:eastAsia="Microsoft JhengHei"/>
          <w:color w:val="auto"/>
          <w:sz w:val="20"/>
          <w:szCs w:val="20"/>
          <w:lang w:val="en-US" w:eastAsia="en-US" w:bidi="ar-SA"/>
        </w:rPr>
        <w:t>罗斯年全国高校俄语语言文化知识大赛纪实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proofErr w:type="spellStart"/>
      <w:r w:rsidRPr="009C387A">
        <w:rPr>
          <w:rFonts w:eastAsia="MS Gothic"/>
          <w:color w:val="auto"/>
          <w:sz w:val="20"/>
          <w:szCs w:val="20"/>
          <w:lang w:val="en-US" w:eastAsia="en-US" w:bidi="ar-SA"/>
        </w:rPr>
        <w:t>中国俄</w:t>
      </w:r>
      <w:r w:rsidRPr="009C387A">
        <w:rPr>
          <w:rFonts w:eastAsia="Microsoft JhengHei"/>
          <w:color w:val="auto"/>
          <w:sz w:val="20"/>
          <w:szCs w:val="20"/>
          <w:lang w:val="en-US" w:eastAsia="en-US" w:bidi="ar-SA"/>
        </w:rPr>
        <w:t>语教学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 2006 (3) [</w:t>
      </w:r>
      <w:proofErr w:type="spellStart"/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Лю</w:t>
      </w:r>
      <w:proofErr w:type="spellEnd"/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Хун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. Документальное сообщение по Общенациональному конкурсу на знание русского языка и культуры среди вузов, посвященному году России в Китае // Преподавание русского языка в Китае. </w:t>
      </w:r>
      <w:r w:rsidRPr="00836578">
        <w:rPr>
          <w:rFonts w:eastAsia="Calibri"/>
          <w:color w:val="auto"/>
          <w:sz w:val="20"/>
          <w:szCs w:val="20"/>
          <w:lang w:eastAsia="en-US" w:bidi="ar-SA"/>
        </w:rPr>
        <w:t>2006. № 3. С. 1] (на кита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йском </w:t>
      </w:r>
      <w:r w:rsidRPr="00836578">
        <w:rPr>
          <w:rFonts w:eastAsia="Calibri"/>
          <w:color w:val="auto"/>
          <w:sz w:val="20"/>
          <w:szCs w:val="20"/>
          <w:lang w:eastAsia="en-US" w:bidi="ar-SA"/>
        </w:rPr>
        <w:t>языке).</w:t>
      </w:r>
    </w:p>
    <w:p w14:paraId="7EDE7B8D" w14:textId="77777777" w:rsidR="009C387A" w:rsidRDefault="009C387A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</w:pPr>
    </w:p>
    <w:p w14:paraId="15D0A96B" w14:textId="5EBD889D" w:rsidR="009163C5" w:rsidRDefault="009163C5" w:rsidP="00407536">
      <w:pPr>
        <w:pStyle w:val="1"/>
        <w:tabs>
          <w:tab w:val="left" w:pos="993"/>
        </w:tabs>
        <w:spacing w:after="0"/>
        <w:ind w:firstLine="709"/>
        <w:jc w:val="both"/>
      </w:pPr>
      <w:r w:rsidRPr="009163C5">
        <w:rPr>
          <w:b/>
        </w:rPr>
        <w:t>Список литературы</w:t>
      </w:r>
      <w:r w:rsidRPr="009163C5">
        <w:rPr>
          <w:b/>
          <w:lang w:eastAsia="en-US" w:bidi="en-US"/>
        </w:rPr>
        <w:t xml:space="preserve">, </w:t>
      </w:r>
      <w:r w:rsidRPr="009163C5">
        <w:rPr>
          <w:b/>
        </w:rPr>
        <w:t xml:space="preserve">адаптированный к требованиям международных </w:t>
      </w:r>
      <w:proofErr w:type="spellStart"/>
      <w:r w:rsidRPr="009163C5">
        <w:rPr>
          <w:b/>
        </w:rPr>
        <w:t>наукометрических</w:t>
      </w:r>
      <w:proofErr w:type="spellEnd"/>
      <w:r w:rsidRPr="009163C5">
        <w:rPr>
          <w:b/>
        </w:rPr>
        <w:t xml:space="preserve"> баз данных </w:t>
      </w:r>
      <w:r w:rsidRPr="009163C5">
        <w:rPr>
          <w:b/>
          <w:lang w:eastAsia="en-US" w:bidi="en-US"/>
        </w:rPr>
        <w:t>(</w:t>
      </w:r>
      <w:r w:rsidRPr="009163C5">
        <w:rPr>
          <w:b/>
          <w:lang w:val="en-US" w:eastAsia="en-US" w:bidi="en-US"/>
        </w:rPr>
        <w:t>References</w:t>
      </w:r>
      <w:r w:rsidRPr="009163C5">
        <w:rPr>
          <w:b/>
          <w:lang w:eastAsia="en-US" w:bidi="en-US"/>
        </w:rPr>
        <w:t>)</w:t>
      </w:r>
      <w:r>
        <w:rPr>
          <w:b/>
          <w:lang w:eastAsia="en-US" w:bidi="en-US"/>
        </w:rPr>
        <w:t xml:space="preserve"> </w:t>
      </w:r>
      <w:r>
        <w:t xml:space="preserve">размещается сразу после списка литературы на русском языке, </w:t>
      </w:r>
      <w:r w:rsidRPr="00EF6ABD">
        <w:t>должен соответствовать списку литературы на кириллице как по количеству источник</w:t>
      </w:r>
      <w:r>
        <w:t>ов</w:t>
      </w:r>
      <w:r w:rsidRPr="00EF6ABD">
        <w:t>, так и по их порядку.</w:t>
      </w:r>
      <w:r>
        <w:t xml:space="preserve"> Ссылка на источник должна содержать полное название работы в транслитерированной форме и его перевод (</w:t>
      </w:r>
      <w:hyperlink r:id="rId15" w:history="1">
        <w:r w:rsidRPr="00835EE5">
          <w:rPr>
            <w:rStyle w:val="af"/>
          </w:rPr>
          <w:t>http://translit.net/ru/?account=bgn</w:t>
        </w:r>
      </w:hyperlink>
      <w:r>
        <w:rPr>
          <w:rStyle w:val="af"/>
        </w:rPr>
        <w:t>)</w:t>
      </w:r>
      <w:r>
        <w:t>.</w:t>
      </w:r>
    </w:p>
    <w:p w14:paraId="10232B89" w14:textId="77777777" w:rsidR="003701E0" w:rsidRDefault="003701E0" w:rsidP="003701E0">
      <w:pPr>
        <w:pStyle w:val="1"/>
        <w:spacing w:after="0"/>
        <w:ind w:firstLine="284"/>
        <w:jc w:val="both"/>
      </w:pPr>
    </w:p>
    <w:p w14:paraId="76E5275F" w14:textId="77777777" w:rsidR="009163C5" w:rsidRDefault="009163C5" w:rsidP="00407536">
      <w:pPr>
        <w:pStyle w:val="1"/>
        <w:spacing w:after="0"/>
        <w:ind w:firstLine="709"/>
        <w:jc w:val="both"/>
      </w:pPr>
      <w:r>
        <w:t xml:space="preserve">Оригинальное название источника в транслитерированной форме необходимо выделять </w:t>
      </w:r>
      <w:r w:rsidRPr="00BE24BF">
        <w:rPr>
          <w:i/>
          <w:iCs/>
        </w:rPr>
        <w:t>курсивом</w:t>
      </w:r>
      <w:r>
        <w:t>.</w:t>
      </w:r>
      <w:r w:rsidRPr="00FA5F1E">
        <w:t xml:space="preserve"> </w:t>
      </w:r>
      <w:r>
        <w:t xml:space="preserve">Перевод заглавия статьи или источника берется в </w:t>
      </w:r>
      <w:r w:rsidRPr="00BE24BF">
        <w:t>[</w:t>
      </w:r>
      <w:r>
        <w:t>квадратные скобки</w:t>
      </w:r>
      <w:r w:rsidRPr="00BE24BF">
        <w:t>]</w:t>
      </w:r>
      <w:r>
        <w:t>.</w:t>
      </w:r>
      <w:r w:rsidRPr="0059460E">
        <w:t xml:space="preserve"> </w:t>
      </w:r>
      <w:r>
        <w:t>Все основные выходные издательские сведения (том, номер, страницы; место издания – город, обозначение издательства – кроме собственного непереводного имени издательства, оно транслитерируется) должны быть представлены на английском языке.</w:t>
      </w:r>
      <w:r w:rsidRPr="00BE24BF">
        <w:t xml:space="preserve"> 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0"/>
        <w:gridCol w:w="8239"/>
      </w:tblGrid>
      <w:tr w:rsidR="009163C5" w:rsidRPr="009163C5" w14:paraId="6D4FE37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0246008" w14:textId="77777777" w:rsidR="009163C5" w:rsidRPr="009163C5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bookmarkStart w:id="0" w:name="_Hlk79066308"/>
            <w:proofErr w:type="spellStart"/>
            <w:r w:rsidRPr="009163C5">
              <w:rPr>
                <w:sz w:val="20"/>
                <w:szCs w:val="20"/>
              </w:rPr>
              <w:t>кир</w:t>
            </w:r>
            <w:proofErr w:type="spellEnd"/>
            <w:r w:rsidRPr="009163C5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E84F24B" w14:textId="77777777" w:rsidR="009163C5" w:rsidRPr="009163C5" w:rsidRDefault="009163C5" w:rsidP="009163C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Гальперин И.Р. </w:t>
            </w:r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Очерки по стилистике английского языка. М.: Просвещение, 1958.</w:t>
            </w:r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280 </w:t>
            </w:r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с.</w:t>
            </w:r>
          </w:p>
        </w:tc>
      </w:tr>
      <w:tr w:rsidR="009163C5" w:rsidRPr="009163C5" w14:paraId="4FFB90CF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CD70DC0" w14:textId="77777777" w:rsidR="009163C5" w:rsidRPr="009163C5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163C5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1374269" w14:textId="77777777" w:rsidR="009163C5" w:rsidRPr="009163C5" w:rsidRDefault="009163C5" w:rsidP="009163C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Gal’perin</w:t>
            </w:r>
            <w:proofErr w:type="spellEnd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I.R. (1958)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Ocherki</w:t>
            </w:r>
            <w:proofErr w:type="spellEnd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po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stilistike</w:t>
            </w:r>
            <w:proofErr w:type="spellEnd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anglijskogo</w:t>
            </w:r>
            <w:proofErr w:type="spellEnd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yazyka</w:t>
            </w:r>
            <w:proofErr w:type="spellEnd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[Notes on the style of the English language]. Moscow, </w:t>
            </w:r>
            <w:proofErr w:type="spellStart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Prosveshchenie</w:t>
            </w:r>
            <w:proofErr w:type="spellEnd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280 p. (in Russian).</w:t>
            </w:r>
          </w:p>
        </w:tc>
      </w:tr>
      <w:bookmarkEnd w:id="0"/>
    </w:tbl>
    <w:p w14:paraId="1330FE69" w14:textId="77777777" w:rsidR="009163C5" w:rsidRDefault="009163C5" w:rsidP="009163C5">
      <w:pPr>
        <w:pStyle w:val="1"/>
        <w:spacing w:after="120" w:line="276" w:lineRule="auto"/>
        <w:ind w:firstLine="709"/>
        <w:jc w:val="both"/>
      </w:pPr>
    </w:p>
    <w:p w14:paraId="71B03287" w14:textId="77777777" w:rsidR="009163C5" w:rsidRDefault="009163C5" w:rsidP="00407536">
      <w:pPr>
        <w:pStyle w:val="1"/>
        <w:spacing w:after="0"/>
        <w:ind w:firstLine="709"/>
        <w:jc w:val="both"/>
      </w:pPr>
      <w:r w:rsidRPr="00FA067A">
        <w:t>Если в списке литературы на русском языке приводится ссылка на переводное издание, то в списке литературы на английском приводятся сведения об оригинальном произведении, включая все основные выходные издательские сведения.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9"/>
        <w:gridCol w:w="8240"/>
      </w:tblGrid>
      <w:tr w:rsidR="009163C5" w14:paraId="1E67BD3B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F8F5DC2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030BA">
              <w:rPr>
                <w:sz w:val="20"/>
                <w:szCs w:val="20"/>
              </w:rPr>
              <w:t>кир</w:t>
            </w:r>
            <w:proofErr w:type="spellEnd"/>
            <w:r w:rsidRPr="00A030BA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A0C8C1C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proofErr w:type="spellStart"/>
            <w:r w:rsidRPr="00DC5792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Маслоу</w:t>
            </w:r>
            <w:proofErr w:type="spellEnd"/>
            <w:r w:rsidRPr="00DC5792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 xml:space="preserve"> А.Г.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Мотивация и личность / пер. с англ. Т. Гутмана, Н. Мухиной; ред. Е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Ильин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СПб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.: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Питер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2019. 400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</w:p>
        </w:tc>
      </w:tr>
      <w:tr w:rsidR="009163C5" w:rsidRPr="00881953" w14:paraId="1EB937E2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CD3369C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A030BA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DE2BEAA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 w:rsidRPr="0045054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Maslow A. (1970) </w:t>
            </w:r>
            <w:r w:rsidRPr="0045054E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Motivation and Personality</w:t>
            </w:r>
            <w:r w:rsidRPr="0045054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 N. Y., Harper. 370 p.</w:t>
            </w:r>
          </w:p>
        </w:tc>
      </w:tr>
      <w:tr w:rsidR="009163C5" w14:paraId="76C18857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2A18E73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030BA">
              <w:rPr>
                <w:sz w:val="20"/>
                <w:szCs w:val="20"/>
              </w:rPr>
              <w:t>кир</w:t>
            </w:r>
            <w:proofErr w:type="spellEnd"/>
            <w:r w:rsidRPr="00A030BA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AE2B834" w14:textId="77777777" w:rsidR="009163C5" w:rsidRPr="00AB6D8F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11D45">
              <w:rPr>
                <w:rFonts w:eastAsia="Calibri"/>
                <w:i/>
                <w:iCs/>
                <w:color w:val="auto"/>
                <w:sz w:val="22"/>
                <w:szCs w:val="22"/>
                <w:lang w:eastAsia="en-US" w:bidi="ar-SA"/>
              </w:rPr>
              <w:t>Дакетт</w:t>
            </w:r>
            <w:proofErr w:type="spellEnd"/>
            <w:r w:rsidRPr="00B11D45">
              <w:rPr>
                <w:rFonts w:eastAsia="Calibri"/>
                <w:i/>
                <w:iCs/>
                <w:color w:val="auto"/>
                <w:sz w:val="22"/>
                <w:szCs w:val="22"/>
                <w:lang w:eastAsia="en-US" w:bidi="ar-SA"/>
              </w:rPr>
              <w:t xml:space="preserve"> Дж.</w:t>
            </w:r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11D45">
              <w:rPr>
                <w:rFonts w:eastAsia="Calibri"/>
                <w:color w:val="auto"/>
                <w:sz w:val="22"/>
                <w:szCs w:val="22"/>
                <w:lang w:val="en-US" w:eastAsia="en-US" w:bidi="ar-SA"/>
              </w:rPr>
              <w:t>Javascript</w:t>
            </w:r>
            <w:proofErr w:type="spellEnd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и </w:t>
            </w:r>
            <w:r w:rsidRPr="00B11D45">
              <w:rPr>
                <w:rFonts w:eastAsia="Calibri"/>
                <w:color w:val="auto"/>
                <w:sz w:val="22"/>
                <w:szCs w:val="22"/>
                <w:lang w:val="en-US" w:eastAsia="en-US" w:bidi="ar-SA"/>
              </w:rPr>
              <w:t>jQuery</w:t>
            </w:r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. Интерактивная веб-разработка / пер. с англ. М.А. </w:t>
            </w:r>
            <w:proofErr w:type="spellStart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Райтмана</w:t>
            </w:r>
            <w:proofErr w:type="spellEnd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; под ред. Е.А. Истоминой. М.: </w:t>
            </w:r>
            <w:proofErr w:type="spellStart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Эксмо</w:t>
            </w:r>
            <w:proofErr w:type="spellEnd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, 2017. </w:t>
            </w:r>
            <w:r w:rsidRPr="00AB6D8F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640 с.</w:t>
            </w:r>
          </w:p>
        </w:tc>
      </w:tr>
      <w:tr w:rsidR="009163C5" w14:paraId="62BF32A0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9986F8F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A030BA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67FCA7D3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Duckett J. (2014) </w:t>
            </w:r>
            <w:r w:rsidRPr="00B11D45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 xml:space="preserve">JavaScript and </w:t>
            </w:r>
            <w:proofErr w:type="spellStart"/>
            <w:r w:rsidRPr="00B11D45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JQuery</w:t>
            </w:r>
            <w:proofErr w:type="spellEnd"/>
            <w:r w:rsidRPr="00B11D45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: Interactive Front-End Web Development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  <w:proofErr w:type="spellStart"/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perscript"/>
                <w:lang w:val="en-US" w:eastAsia="en-US" w:bidi="ar-SA"/>
              </w:rPr>
              <w:t>st</w:t>
            </w:r>
            <w:proofErr w:type="spellEnd"/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ed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Wiley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640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p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</w:p>
        </w:tc>
      </w:tr>
    </w:tbl>
    <w:p w14:paraId="5C061052" w14:textId="77777777" w:rsidR="009163C5" w:rsidRDefault="009163C5" w:rsidP="009163C5">
      <w:pPr>
        <w:pStyle w:val="1"/>
        <w:spacing w:after="120" w:line="276" w:lineRule="auto"/>
        <w:ind w:firstLine="709"/>
        <w:jc w:val="both"/>
      </w:pPr>
    </w:p>
    <w:p w14:paraId="6FACFEB7" w14:textId="77777777" w:rsidR="009163C5" w:rsidRDefault="009163C5" w:rsidP="00407536">
      <w:pPr>
        <w:pStyle w:val="1"/>
        <w:spacing w:after="0"/>
        <w:ind w:firstLine="709"/>
        <w:jc w:val="both"/>
      </w:pPr>
      <w:r w:rsidRPr="00982440">
        <w:t>Источники, названия которых в оригинале набраны иероглифами, оформляются в особом порядке.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7"/>
        <w:gridCol w:w="8242"/>
      </w:tblGrid>
      <w:tr w:rsidR="009163C5" w14:paraId="64BAE37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AB4A605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030BA">
              <w:rPr>
                <w:sz w:val="20"/>
                <w:szCs w:val="20"/>
              </w:rPr>
              <w:t>кир</w:t>
            </w:r>
            <w:proofErr w:type="spellEnd"/>
            <w:r w:rsidRPr="00A030BA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F51EB40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proofErr w:type="spellStart"/>
            <w:r w:rsidRPr="00067525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刘宏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proofErr w:type="spellStart"/>
            <w:r w:rsidRPr="00067525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67525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罗斯年全国高校俄语语言文化知识大赛纪实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proofErr w:type="spellStart"/>
            <w:r w:rsidRPr="00067525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67525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语教学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 2006 (3) [</w:t>
            </w:r>
            <w:proofErr w:type="spellStart"/>
            <w:r w:rsidRPr="00EF43B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Лю</w:t>
            </w:r>
            <w:proofErr w:type="spellEnd"/>
            <w:r w:rsidRPr="00EF43B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EF43B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Хун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Документальное сообщение по Общенациональному конкурсу на знание русского языка и культуры среди вузов, посвященному году России в Китае // Преподавание русского языка в Китае. </w:t>
            </w:r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2006. № 3. С. 1] (</w:t>
            </w:r>
            <w:proofErr w:type="spellStart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на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кита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йском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языке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).</w:t>
            </w:r>
          </w:p>
        </w:tc>
      </w:tr>
      <w:tr w:rsidR="009163C5" w:rsidRPr="00273B7C" w14:paraId="2D8F689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0B65287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A030BA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D890B9E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proofErr w:type="spellStart"/>
            <w:r w:rsidRPr="000E0973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刘宏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0E0973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E0973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罗斯年全国高校俄语语言文化知识大赛纪实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0E0973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E0973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语教学</w:t>
            </w:r>
            <w:proofErr w:type="spellEnd"/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2006 (3) [Liu Hong (2006) Documentary report on the National Competition for Knowledge of Russian 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lastRenderedPageBreak/>
              <w:t xml:space="preserve">Language and Culture among Universities, dedicated to the Year of Russia in China. </w:t>
            </w:r>
            <w:r w:rsidRPr="007C2A21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The Teaching of the Russian Language in China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, no. 3, p. 1] (in Chinese).</w:t>
            </w:r>
          </w:p>
        </w:tc>
      </w:tr>
    </w:tbl>
    <w:p w14:paraId="3073E3D1" w14:textId="77777777" w:rsidR="009163C5" w:rsidRPr="00836578" w:rsidRDefault="009163C5" w:rsidP="009163C5">
      <w:pPr>
        <w:pStyle w:val="1"/>
        <w:spacing w:after="120" w:line="276" w:lineRule="auto"/>
        <w:ind w:firstLine="709"/>
        <w:jc w:val="both"/>
        <w:rPr>
          <w:lang w:val="en-US"/>
        </w:rPr>
      </w:pPr>
    </w:p>
    <w:p w14:paraId="71AB570B" w14:textId="72301DEA" w:rsidR="009163C5" w:rsidRDefault="009163C5" w:rsidP="003701E0">
      <w:pPr>
        <w:pStyle w:val="1"/>
        <w:spacing w:after="120" w:line="276" w:lineRule="auto"/>
        <w:ind w:firstLine="284"/>
        <w:jc w:val="both"/>
      </w:pPr>
      <w:r>
        <w:t xml:space="preserve">Правила оформления различных источников </w:t>
      </w:r>
      <w:r>
        <w:rPr>
          <w:lang w:val="en-US"/>
        </w:rPr>
        <w:t>References</w:t>
      </w:r>
      <w:r w:rsidRPr="009163C5">
        <w:t xml:space="preserve"> </w:t>
      </w:r>
      <w:r>
        <w:t>представлены в Таблице 4.</w:t>
      </w:r>
    </w:p>
    <w:p w14:paraId="3AF8993D" w14:textId="77777777" w:rsidR="00407536" w:rsidRDefault="00407536" w:rsidP="003701E0">
      <w:pPr>
        <w:pStyle w:val="1"/>
        <w:spacing w:after="120" w:line="276" w:lineRule="auto"/>
        <w:ind w:firstLine="284"/>
        <w:jc w:val="both"/>
      </w:pPr>
    </w:p>
    <w:p w14:paraId="08462C67" w14:textId="1637F36B" w:rsidR="009163C5" w:rsidRPr="00595CD3" w:rsidRDefault="009163C5" w:rsidP="009163C5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 xml:space="preserve">Таблица </w:t>
      </w:r>
      <w:r>
        <w:rPr>
          <w:i/>
        </w:rPr>
        <w:t>4</w:t>
      </w:r>
    </w:p>
    <w:p w14:paraId="57D3C4C2" w14:textId="77777777" w:rsidR="00407536" w:rsidRDefault="00407536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</w:pPr>
    </w:p>
    <w:p w14:paraId="55372F11" w14:textId="7D2A38D8" w:rsidR="009163C5" w:rsidRPr="009A34BF" w:rsidRDefault="009163C5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</w:pPr>
      <w:r w:rsidRPr="009A34BF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 xml:space="preserve">Примеры оформления </w:t>
      </w:r>
      <w:proofErr w:type="spellStart"/>
      <w:r w:rsidRPr="009A34BF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>пристатейных</w:t>
      </w:r>
      <w:proofErr w:type="spellEnd"/>
      <w:r w:rsidRPr="009A34BF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 xml:space="preserve"> списков литературы</w:t>
      </w:r>
      <w:r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 xml:space="preserve"> на латинице</w:t>
      </w:r>
    </w:p>
    <w:p w14:paraId="41157292" w14:textId="77777777" w:rsidR="009163C5" w:rsidRPr="009A34BF" w:rsidRDefault="009163C5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14:paraId="6ED92B3F" w14:textId="14ED4330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Статьи из научных журналов и сборников</w:t>
      </w:r>
    </w:p>
    <w:p w14:paraId="6D374A4C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</w:p>
    <w:p w14:paraId="43BFDDA5" w14:textId="6912A7F0" w:rsidR="009163C5" w:rsidRPr="009163C5" w:rsidRDefault="009163C5" w:rsidP="00407536">
      <w:pPr>
        <w:pStyle w:val="1"/>
        <w:spacing w:after="0"/>
        <w:ind w:firstLine="709"/>
        <w:jc w:val="both"/>
        <w:rPr>
          <w:lang w:eastAsia="en-US" w:bidi="en-US"/>
        </w:rPr>
      </w:pPr>
      <w:r w:rsidRPr="009163C5">
        <w:t xml:space="preserve">Название журнала или сборника (в транслитерированной форме) выделяется </w:t>
      </w:r>
      <w:r w:rsidRPr="009163C5">
        <w:rPr>
          <w:i/>
          <w:iCs/>
        </w:rPr>
        <w:t>курсивом</w:t>
      </w:r>
      <w:r w:rsidRPr="009163C5">
        <w:t>. В списке литературы на латинице (в отличие от списка на кириллице) не используются знаки «/» и «//» для разделения структурных элементов библиографического описания.</w:t>
      </w:r>
      <w:r w:rsidR="002B3762">
        <w:t xml:space="preserve"> </w:t>
      </w:r>
      <w:r w:rsidRPr="009163C5">
        <w:rPr>
          <w:lang w:val="en-US"/>
        </w:rPr>
        <w:t>DOI</w:t>
      </w:r>
      <w:r w:rsidRPr="009163C5">
        <w:t xml:space="preserve"> указывается в конце ссылки, после указания языка публикации.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6"/>
        <w:gridCol w:w="8243"/>
      </w:tblGrid>
      <w:tr w:rsidR="009163C5" w:rsidRPr="002B3762" w14:paraId="223C503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32A6DC8F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66816B7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Поливанова К.Н.,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Любицкая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К.А.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Семейное образование в России и за рубежом </w:t>
            </w:r>
            <w:r w:rsidRPr="00407536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Современная зарубежная психология.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2017. Т. 6, № 2. С. 72–80. DOI: 10.17759/jmfp.2017060208</w:t>
            </w:r>
          </w:p>
        </w:tc>
      </w:tr>
      <w:tr w:rsidR="009163C5" w:rsidRPr="002B3762" w14:paraId="4AB6717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EDEDAE5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6807FDF" w14:textId="1E0BDA38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Polivanova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K.N.,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Lyubitskaya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K.A. (2017)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Semejnoe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obrazovanie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za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rubezhom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[Homeschooling in Russia and abroad].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Journal of Modern Foreign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Psyphology</w:t>
            </w:r>
            <w:proofErr w:type="spellEnd"/>
            <w:r w:rsid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ol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6</w:t>
            </w:r>
            <w:r w:rsidR="002B3762"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2</w:t>
            </w:r>
            <w:r w:rsidR="002B3762"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72–80. (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in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Russian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).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DOI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 w:bidi="ar-SA"/>
              </w:rPr>
              <w:t>: 10.17759/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jmfp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 w:bidi="ar-SA"/>
              </w:rPr>
              <w:t>.2017060208</w:t>
            </w:r>
          </w:p>
        </w:tc>
      </w:tr>
      <w:tr w:rsidR="009163C5" w:rsidRPr="002B3762" w14:paraId="43B5ACD0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2AD750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A92FB0C" w14:textId="77777777" w:rsidR="009163C5" w:rsidRPr="002B3762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2B3762">
              <w:rPr>
                <w:i/>
                <w:iCs/>
                <w:sz w:val="20"/>
                <w:szCs w:val="20"/>
              </w:rPr>
              <w:t>Аверинцев С.С.</w:t>
            </w:r>
            <w:r w:rsidRPr="002B3762">
              <w:rPr>
                <w:sz w:val="20"/>
                <w:szCs w:val="20"/>
              </w:rPr>
              <w:t xml:space="preserve"> Авторство и </w:t>
            </w:r>
            <w:r w:rsidRPr="00407536">
              <w:rPr>
                <w:color w:val="auto"/>
                <w:sz w:val="20"/>
                <w:szCs w:val="20"/>
              </w:rPr>
              <w:t xml:space="preserve">авторитет // Историческая </w:t>
            </w:r>
            <w:r w:rsidRPr="002B3762">
              <w:rPr>
                <w:sz w:val="20"/>
                <w:szCs w:val="20"/>
              </w:rPr>
              <w:t>поэтика. Литературные эпохи и типы художественного сознания. М.: Нас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ледие</w:t>
            </w:r>
            <w:proofErr w:type="spellEnd"/>
            <w:r w:rsidRPr="002B3762">
              <w:rPr>
                <w:sz w:val="20"/>
                <w:szCs w:val="20"/>
                <w:lang w:val="en-US"/>
              </w:rPr>
              <w:t>, 1994. С. 105–125.</w:t>
            </w:r>
          </w:p>
        </w:tc>
      </w:tr>
      <w:tr w:rsidR="009163C5" w:rsidRPr="002B3762" w14:paraId="62A6604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BB37CE8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FCBA5DA" w14:textId="4DAF53C7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Averintsev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S.S. (1994)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Avtorstvo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avtoritet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[Authorship and authority].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Istoricheskaya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poetika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Literaturnye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epokhi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tipy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khudozhestvennogo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soznaniya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[Historical poetics. Literary ages and types of artistic consciousness]. Moscow,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Nasledie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Publishing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105–125.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Russian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).</w:t>
            </w:r>
          </w:p>
        </w:tc>
      </w:tr>
    </w:tbl>
    <w:p w14:paraId="23C96E73" w14:textId="77777777" w:rsidR="009163C5" w:rsidRPr="009163C5" w:rsidRDefault="009163C5" w:rsidP="009163C5">
      <w:pPr>
        <w:pStyle w:val="1"/>
        <w:tabs>
          <w:tab w:val="left" w:pos="993"/>
        </w:tabs>
        <w:spacing w:after="0"/>
        <w:ind w:firstLine="0"/>
        <w:jc w:val="both"/>
      </w:pPr>
    </w:p>
    <w:p w14:paraId="019EEAA7" w14:textId="77777777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Если у отечественного журнала не предусмотрено отдельно название на английском языке, приводится только его </w:t>
      </w:r>
      <w:proofErr w:type="spellStart"/>
      <w:r w:rsidRPr="009163C5">
        <w:t>транслит</w:t>
      </w:r>
      <w:proofErr w:type="spellEnd"/>
      <w:r w:rsidRPr="009163C5">
        <w:t>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3"/>
        <w:gridCol w:w="8246"/>
      </w:tblGrid>
      <w:tr w:rsidR="009163C5" w:rsidRPr="002B3762" w14:paraId="6F6C17E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89CB6F9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кир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3F24520A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Буданцев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Д.В.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Цифровизация в сфере образования: обзор российских научных публикаций // Молодой ученый. 2020. № 27. С. 120–127 [Электронный ресурс]. – URL: https://moluch.ru/archive/317/72477/ (дата обращения: 14.04.2021).</w:t>
            </w:r>
          </w:p>
        </w:tc>
      </w:tr>
      <w:tr w:rsidR="009163C5" w:rsidRPr="00273B7C" w14:paraId="6BD335B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0DEFE8C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5D808B8" w14:textId="3FE9EB73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Budantsev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D.V. (2020)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Tsifrovizatsiya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sfere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obrazovaniya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obzor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rossijskikh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nauchnykh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publikatsij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[Digitalization in education: a review of Russian scientific publications].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Molodoj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uchenyj</w:t>
            </w:r>
            <w:proofErr w:type="spellEnd"/>
            <w:r w:rsid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r w:rsidR="002B3762" w:rsidRPr="002B3762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val="en-US" w:eastAsia="en-US" w:bidi="ar-SA"/>
              </w:rPr>
              <w:t>N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o. 27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120–127. Available at: https://moluch.ru/archive/317/72477/ (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 of the application: 14.04.2021) (in Russian).</w:t>
            </w:r>
          </w:p>
        </w:tc>
      </w:tr>
    </w:tbl>
    <w:p w14:paraId="20C164A9" w14:textId="77777777" w:rsidR="009163C5" w:rsidRPr="009163C5" w:rsidRDefault="009163C5" w:rsidP="009163C5">
      <w:pPr>
        <w:pStyle w:val="1"/>
        <w:spacing w:after="0"/>
        <w:ind w:firstLine="0"/>
        <w:jc w:val="both"/>
        <w:rPr>
          <w:lang w:val="en-US"/>
        </w:rPr>
      </w:pPr>
    </w:p>
    <w:p w14:paraId="363F6882" w14:textId="16B5BE9C" w:rsidR="009163C5" w:rsidRDefault="009163C5" w:rsidP="009163C5">
      <w:pPr>
        <w:pStyle w:val="1"/>
        <w:spacing w:after="0"/>
        <w:ind w:firstLine="0"/>
        <w:jc w:val="center"/>
        <w:rPr>
          <w:rFonts w:eastAsia="Calibri"/>
          <w:b/>
          <w:bCs/>
          <w:i/>
          <w:iCs/>
          <w:color w:val="auto"/>
          <w:lang w:eastAsia="en-US" w:bidi="ar-SA"/>
        </w:rPr>
      </w:pP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Книги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,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учебные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издания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и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монографии</w:t>
      </w:r>
    </w:p>
    <w:p w14:paraId="555E1234" w14:textId="77777777" w:rsidR="00407536" w:rsidRPr="00836578" w:rsidRDefault="00407536" w:rsidP="009163C5">
      <w:pPr>
        <w:pStyle w:val="1"/>
        <w:spacing w:after="0"/>
        <w:ind w:firstLine="0"/>
        <w:jc w:val="center"/>
      </w:pPr>
    </w:p>
    <w:p w14:paraId="39991726" w14:textId="77777777" w:rsidR="009163C5" w:rsidRPr="009163C5" w:rsidRDefault="009163C5" w:rsidP="00407536">
      <w:pPr>
        <w:pStyle w:val="1"/>
        <w:tabs>
          <w:tab w:val="left" w:pos="1422"/>
        </w:tabs>
        <w:spacing w:after="0"/>
        <w:ind w:firstLine="709"/>
        <w:jc w:val="both"/>
      </w:pPr>
      <w:r w:rsidRPr="009163C5">
        <w:t>Сведения</w:t>
      </w:r>
      <w:r w:rsidRPr="00836578">
        <w:t xml:space="preserve"> </w:t>
      </w:r>
      <w:r w:rsidRPr="009163C5">
        <w:t>о</w:t>
      </w:r>
      <w:r w:rsidRPr="00836578">
        <w:t xml:space="preserve"> </w:t>
      </w:r>
      <w:r w:rsidRPr="009163C5">
        <w:t>редакторах</w:t>
      </w:r>
      <w:r w:rsidRPr="00836578">
        <w:t xml:space="preserve">, </w:t>
      </w:r>
      <w:r w:rsidRPr="009163C5">
        <w:t>составителях</w:t>
      </w:r>
      <w:r w:rsidRPr="00836578">
        <w:t xml:space="preserve">, </w:t>
      </w:r>
      <w:r w:rsidRPr="009163C5">
        <w:t>авторах</w:t>
      </w:r>
      <w:r w:rsidRPr="00836578">
        <w:t xml:space="preserve"> </w:t>
      </w:r>
      <w:r w:rsidRPr="009163C5">
        <w:t>примечаний</w:t>
      </w:r>
      <w:r w:rsidRPr="00836578">
        <w:t xml:space="preserve"> </w:t>
      </w:r>
      <w:r w:rsidRPr="009163C5">
        <w:t>и</w:t>
      </w:r>
      <w:r w:rsidRPr="00836578">
        <w:t xml:space="preserve"> </w:t>
      </w:r>
      <w:r w:rsidRPr="009163C5">
        <w:t>проч</w:t>
      </w:r>
      <w:r w:rsidRPr="00836578">
        <w:t xml:space="preserve">., </w:t>
      </w:r>
      <w:r w:rsidRPr="009163C5">
        <w:t>а</w:t>
      </w:r>
      <w:r w:rsidRPr="00836578">
        <w:t xml:space="preserve"> </w:t>
      </w:r>
      <w:r w:rsidRPr="009163C5">
        <w:t>также</w:t>
      </w:r>
      <w:r w:rsidRPr="00836578">
        <w:t xml:space="preserve"> </w:t>
      </w:r>
      <w:r w:rsidRPr="009163C5">
        <w:t>тип</w:t>
      </w:r>
      <w:r w:rsidRPr="00836578">
        <w:t xml:space="preserve"> </w:t>
      </w:r>
      <w:r w:rsidRPr="009163C5">
        <w:t>издания</w:t>
      </w:r>
      <w:r w:rsidRPr="00836578">
        <w:t xml:space="preserve"> (</w:t>
      </w:r>
      <w:r w:rsidRPr="009163C5">
        <w:t>монография, учебное пособие и др.) на латинице приводить не надо.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0"/>
        <w:gridCol w:w="8239"/>
      </w:tblGrid>
      <w:tr w:rsidR="009163C5" w:rsidRPr="002B3762" w14:paraId="515654EA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119D111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кир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6763EDD" w14:textId="77777777" w:rsidR="009163C5" w:rsidRPr="00407536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Розенталь Д.Э., Голуб И.Б., Теленкова М.А.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Современный русский язык: учеб. пособие. М.: АЙРИС-пресс, 2010. 448 с.</w:t>
            </w:r>
          </w:p>
        </w:tc>
      </w:tr>
      <w:tr w:rsidR="009163C5" w:rsidRPr="002B3762" w14:paraId="5DD262C7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8046A6C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C73B422" w14:textId="77777777" w:rsidR="009163C5" w:rsidRPr="00407536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Rozental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’ D.E., Golub I.B.,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Telenkova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M.A. (2010)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Sovremennyj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russkij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yazyk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ucheb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posobie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[Modern Russian Language]. Moscow, AJRIS-press. 447 p. (in Russian).</w:t>
            </w:r>
          </w:p>
        </w:tc>
      </w:tr>
      <w:tr w:rsidR="009163C5" w:rsidRPr="002B3762" w14:paraId="7F16D4B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B2451BE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кир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6B60E3FA" w14:textId="77777777" w:rsidR="009163C5" w:rsidRPr="00407536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Бахтин М.М.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Эстетика словесного творчества / сост. С.Г. Бочаров; текст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подгот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Г.С. Бернштейн и Л.В.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Дерюгина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; примеч. С.С. Аверинцева, С.Г.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Бочарова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М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.: 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Искусство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1979. 424 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9163C5" w:rsidRPr="002B3762" w14:paraId="460DF6F2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9EA99A4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814EE7D" w14:textId="77777777" w:rsidR="009163C5" w:rsidRPr="002B3762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Bakhtin M.M. (1979)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Estetika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slovesnogo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tvorchestva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[Aesthetics of Verbal Creativity]. Moscow,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Iskusstvo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Publishing. 424 p. (in Russian).</w:t>
            </w:r>
          </w:p>
        </w:tc>
      </w:tr>
    </w:tbl>
    <w:p w14:paraId="20C76AF9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D5F89C2" w14:textId="5954F904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Доклады из сборников материалов конференций</w:t>
      </w:r>
    </w:p>
    <w:p w14:paraId="2BE1F661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C0E40F2" w14:textId="77777777" w:rsidR="009163C5" w:rsidRPr="009163C5" w:rsidRDefault="009163C5" w:rsidP="00407536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Полное название сборника материалов конференции тоже сначала приводится в транслитерированной форме и выделяется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курсивом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, а затем дается в переводе в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lastRenderedPageBreak/>
        <w:t>квадратных скобках. Место и дата проведения конференции приводятся только в переводе.</w:t>
      </w:r>
    </w:p>
    <w:p w14:paraId="49DE8B9C" w14:textId="77777777" w:rsidR="009163C5" w:rsidRPr="002B3762" w:rsidRDefault="009163C5" w:rsidP="009163C5">
      <w:p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8"/>
        <w:gridCol w:w="8241"/>
      </w:tblGrid>
      <w:tr w:rsidR="009163C5" w:rsidRPr="002B3762" w14:paraId="238CFE8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99EB7B6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8FAAB5D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Колесова И.В.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Институциональная среда и формирование эффективного механизма корпоративного управления // Формирование финансового механизма и информационной среды устойчивого экономического роста: Мат. Всероссийской науч.-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практ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Севастополь, 8–11 сентября 2015 г. / под науч. ред. И.В. Колесовой. Севастополь: Изд-во Севастопольского государственного ун-та, 2015. С. 140–144.</w:t>
            </w:r>
          </w:p>
        </w:tc>
      </w:tr>
      <w:tr w:rsidR="009163C5" w:rsidRPr="002B3762" w14:paraId="1C964203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30C6E08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3EE61A93" w14:textId="23D1835F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Kolesova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I.V. (2015)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Institutsional’naya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sreda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formirovanie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eff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ektivnogo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mekhanizma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korporativnogo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upravleniya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[Institutional environment and formation effective corporate governance tool].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Formirovanie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finansovogo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mekhanizma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informatsionnoj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sredy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ustojchivogo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ekonomicheskogo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rosta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: Mat.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Vserossijskoj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nauch.-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prakt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konf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[Formation financial tool and informational environment sustainable economic growth: proceedings of the All-Russian scientific and practical conference], Sevastopol, 8–11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vertAlign w:val="superscript"/>
                <w:lang w:val="en-US" w:eastAsia="en-US" w:bidi="ar-SA"/>
              </w:rPr>
              <w:t>th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of September 2015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Sevastopol State University’s Publishing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140–144. (in Russian).</w:t>
            </w:r>
          </w:p>
        </w:tc>
      </w:tr>
      <w:tr w:rsidR="009163C5" w:rsidRPr="002B3762" w14:paraId="63AF3D2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B6F20F1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14F8BB5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Москвитин Г.И., Вершинина О.В.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Управление развитием цифровой экономики РФ в современных условиях // Двадцать четвертые апрельские экономические чтения: Мат.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междунар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науч.-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практ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Омск, 12 апреля 2018 г. С. 102–107.</w:t>
            </w:r>
          </w:p>
        </w:tc>
      </w:tr>
      <w:tr w:rsidR="009163C5" w:rsidRPr="002B3762" w14:paraId="2E6CB1FD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CAB772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7FEC7C62" w14:textId="543827C9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Moskvitin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G.I.,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Vershinina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O.V. (2018)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Upravlenie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razvitiem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tsifrovoj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ekonomiki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RF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sovremennykh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usloviyakh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[Management of the digital economy of the Russian Federation in modern conditions].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Dvadtsat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’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chetvertye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aprel’skie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ekonomicheskie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chteniya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: Mat.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mezhdunar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 nauch.-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prakt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konf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[Twenty-Fourth April Readings: Proceedings of the International Scientific and Practical Conference], Omsk, the 12th of April 2018</w:t>
            </w:r>
            <w:r w:rsid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="002B3762"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102–107. (in Russian).</w:t>
            </w:r>
          </w:p>
        </w:tc>
      </w:tr>
      <w:tr w:rsidR="009163C5" w:rsidRPr="002B3762" w14:paraId="73C2CC0F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AF51074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684E7F0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Сластенин</w:t>
            </w:r>
            <w:proofErr w:type="spellEnd"/>
            <w:r w:rsidRPr="00836578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В</w:t>
            </w:r>
            <w:r w:rsidRPr="00836578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А</w:t>
            </w:r>
            <w:r w:rsidRPr="00836578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.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Педагогическая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антропология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Ушинского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современные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проблемы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психолого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педагогического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образования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//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К.Д. Ушинский и современная школа: Тезисы докладов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Всерос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науч.-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практ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Курск, 23–25 февраля 1994 г. Курск: Изд-во Курского государственного педагогического ун-та, 1994.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С. 23–26.</w:t>
            </w:r>
          </w:p>
        </w:tc>
      </w:tr>
      <w:tr w:rsidR="009163C5" w:rsidRPr="002B3762" w14:paraId="4B706B2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31B4E8B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9A0DDF9" w14:textId="2605026E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Slastenin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V.A. (1994)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Pedagogicheskaya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antropologiya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Ushinskogo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sovremennye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problemy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psikhologo-pedagogicheskogo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obrazovaniya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[Pedagogical anthropology of 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Ushinsky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and modern problems of psychological and pedagogical education].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Ushinskij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sovremennaya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shkola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Tezisy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dokladov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Vseros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 nauch.-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prakt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konf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[K.D.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Ushinsky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and modern school: theses of reports of the All-Russian scientific and practical conference], Kursk, 23–25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vertAlign w:val="superscript"/>
                <w:lang w:val="en-US" w:eastAsia="en-US" w:bidi="ar-SA"/>
              </w:rPr>
              <w:t>th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of February 1994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Kursk, Kursk State Pedagogical University Publishing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23–26. (in Russian).</w:t>
            </w:r>
          </w:p>
        </w:tc>
      </w:tr>
    </w:tbl>
    <w:p w14:paraId="66AC1C05" w14:textId="77777777" w:rsidR="002B3762" w:rsidRPr="002B3762" w:rsidRDefault="002B3762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</w:pPr>
    </w:p>
    <w:p w14:paraId="32CAAA61" w14:textId="306ED66F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Авторефераты</w:t>
      </w:r>
      <w:r w:rsidRPr="002B3762"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  <w:t xml:space="preserve"> 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и</w:t>
      </w:r>
      <w:r w:rsidRPr="002B3762"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  <w:t xml:space="preserve"> 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диссертации</w:t>
      </w:r>
    </w:p>
    <w:p w14:paraId="27253452" w14:textId="77777777" w:rsidR="00407536" w:rsidRPr="002B3762" w:rsidRDefault="00407536" w:rsidP="009163C5">
      <w:pPr>
        <w:jc w:val="center"/>
        <w:rPr>
          <w:rFonts w:ascii="Times New Roman" w:eastAsia="Calibri" w:hAnsi="Times New Roman" w:cs="Times New Roman"/>
          <w:color w:val="auto"/>
          <w:lang w:val="en-US" w:eastAsia="en-US" w:bidi="ar-SA"/>
        </w:rPr>
      </w:pPr>
    </w:p>
    <w:p w14:paraId="5998B5FB" w14:textId="77777777" w:rsidR="009163C5" w:rsidRPr="009163C5" w:rsidRDefault="009163C5" w:rsidP="00407536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переводе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названия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автореферата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квадратных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скобках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после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названия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употребляется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выражение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Extended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Abstract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Ph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>.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[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область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знаний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для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кандидата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наук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)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и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Extended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Abstract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Dr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proofErr w:type="spellStart"/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habil</w:t>
      </w:r>
      <w:proofErr w:type="spellEnd"/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[область знаний]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доктора наук). </w:t>
      </w:r>
    </w:p>
    <w:p w14:paraId="528A5086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В переводе названия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диссертации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в квадратных скобках после названия употребляется выражение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Ph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[область знаний]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кандидата наук) и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Dr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proofErr w:type="spellStart"/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habil</w:t>
      </w:r>
      <w:proofErr w:type="spellEnd"/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[область знаний]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доктора наук).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9"/>
        <w:gridCol w:w="8240"/>
      </w:tblGrid>
      <w:tr w:rsidR="009163C5" w:rsidRPr="002B3762" w14:paraId="1A117606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F400590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762239D4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Зайцева Ж.И.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Методика преподавания высшей математики с применением новых информационных технологий: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дис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… канд.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пед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наук.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Елабуга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2005. 140 с.</w:t>
            </w:r>
          </w:p>
        </w:tc>
      </w:tr>
      <w:tr w:rsidR="009163C5" w:rsidRPr="00273B7C" w14:paraId="11BD3D3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AE98F56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D2C90D6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Zaitseva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G.I. (2005)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Metodika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prepodavaniya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vysshej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matematiki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s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primeneniem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novykh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informatsionnykh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tekhnologij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: dis. …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kand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ped.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nauk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[Methods of Teaching Mathematics with the Use of New Information Technologies.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Ph.D. of Pedagogical Sciences Thesis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].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Yelabuga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140 p. (in Russian).</w:t>
            </w:r>
          </w:p>
        </w:tc>
      </w:tr>
      <w:tr w:rsidR="009163C5" w:rsidRPr="002B3762" w14:paraId="65C9B1F8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3E2D1F5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F9D6F75" w14:textId="77777777" w:rsidR="009163C5" w:rsidRPr="002B3762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Андриади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И.П.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Авторитет учителя и процесс его становления: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автореф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дис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…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докт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пед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наук. М., 1997. 32 с.</w:t>
            </w:r>
          </w:p>
        </w:tc>
      </w:tr>
      <w:tr w:rsidR="009163C5" w:rsidRPr="002B3762" w14:paraId="6BE86D3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5BD687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E5D49E3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Andriadi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I.P. (1997)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Avtoritet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uchitelya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protsess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ego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stanovleniya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avtoref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dis. …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dokt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ped.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nauk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[The Authority of the Teacher and the Process of His Formation.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Extended Abstract of Dr.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Habil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. of Pedagogical Sciences Thesis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]. Moscow. 32 p. (in Russian).</w:t>
            </w:r>
          </w:p>
        </w:tc>
      </w:tr>
    </w:tbl>
    <w:p w14:paraId="4EB1E7F0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</w:p>
    <w:p w14:paraId="1A1BB4D6" w14:textId="06342528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Нормативно-правовые акты и документы</w:t>
      </w:r>
    </w:p>
    <w:p w14:paraId="19822269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</w:p>
    <w:p w14:paraId="33F536A2" w14:textId="77777777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Перед тем, как перевести название нормативного-правового акта и документа самостоятельно, рекомендуется сначала обратиться на сайт </w:t>
      </w:r>
      <w:hyperlink r:id="rId16" w:history="1">
        <w:r w:rsidRPr="009163C5">
          <w:rPr>
            <w:rStyle w:val="af"/>
          </w:rPr>
          <w:t>https://www.russian-laws.com/?action=&amp;lang=RU</w:t>
        </w:r>
      </w:hyperlink>
      <w:r w:rsidRPr="009163C5">
        <w:t xml:space="preserve">, где представлены профессиональные переводы некоторых </w:t>
      </w:r>
      <w:r w:rsidRPr="009163C5">
        <w:lastRenderedPageBreak/>
        <w:t>нормативных документов.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80"/>
        <w:gridCol w:w="8269"/>
      </w:tblGrid>
      <w:tr w:rsidR="009163C5" w:rsidRPr="002B3762" w14:paraId="49AEDDFD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13DA3DD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4C44C46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 занятости населения в Российской Федерации: закон от 19 апреля 1991 г. № 1032-1 (с изм. на 8 декабря 2020 г.) / Электронный фонд правовых и нормативно-технических документов [Электронный ресурс]. –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URL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https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://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docs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cntd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document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/9005389 (дата обращения: 17.02.2021).</w:t>
            </w:r>
          </w:p>
        </w:tc>
      </w:tr>
      <w:tr w:rsidR="009163C5" w:rsidRPr="007A1579" w14:paraId="09DBEA5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87147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D29061A" w14:textId="04E9EA67" w:rsidR="009163C5" w:rsidRPr="002B3762" w:rsidRDefault="009163C5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(1991) O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zanyatosti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naseleniya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Federatsii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zakon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№ 1032-1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ot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19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aprelya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1991 g. (s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izm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8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dekabrya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2020 g.) [On Employment of the Population in the Russian Federation]. Law no. 1032-1 of April 19, 1991 (as Amended of December 8, 2020).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Electronic Fund of Legal and Normative-Technical Documents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Available at: https://docs.cntd.ru/document/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9005389 (</w:t>
            </w:r>
            <w:r w:rsidR="007A1579"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 of the Application: 17.02.2021). (In Russian).</w:t>
            </w:r>
          </w:p>
        </w:tc>
      </w:tr>
      <w:tr w:rsidR="009163C5" w:rsidRPr="002B3762" w14:paraId="5764AE1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BAC03C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B6D9E75" w14:textId="77777777" w:rsidR="009163C5" w:rsidRPr="002B3762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2B3762">
              <w:rPr>
                <w:sz w:val="20"/>
                <w:szCs w:val="20"/>
              </w:rPr>
              <w:t>Об основах государственной политики Российской Федерации в области ядерного сдерживания: Указ Президента Российской Федерации от 2 июня 2020 г. № 355 / Официальный интернет-портал правовой информации [Электронный ресурс]. – URL: http://publication.pravo.gov.ru/Document/View/0001202006020040 (дата обращения: 28.02.2021).</w:t>
            </w:r>
          </w:p>
        </w:tc>
      </w:tr>
      <w:tr w:rsidR="009163C5" w:rsidRPr="007A1579" w14:paraId="05DC3E5B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C7896E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9420C3C" w14:textId="47AFB667" w:rsidR="009163C5" w:rsidRPr="007A1579" w:rsidRDefault="009163C5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(2020) Ob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osnovakh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gosudarstvennoj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politiki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Federatsii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oblasti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yadernogo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sderzhivaniya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Ukaz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Prezidenta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Federatsii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ot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iyunya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2020 g. № 355 [On Basic Principles of State Policy of the Russian Federation on Nuclear Deterrence]. Executive Order no. 355 of June 2, 2020.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Official Portal of Legal Information (Russian Federation)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Available at: http://publication.pravo.gov.ru/Document/View/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0001202006020040 (</w:t>
            </w:r>
            <w:r w:rsidR="007A1579"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of the Application: 28.02.2021). 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(in Russian).</w:t>
            </w:r>
          </w:p>
        </w:tc>
      </w:tr>
    </w:tbl>
    <w:p w14:paraId="6D50D364" w14:textId="77777777" w:rsidR="009163C5" w:rsidRPr="007A1579" w:rsidRDefault="009163C5" w:rsidP="009163C5">
      <w:pPr>
        <w:pStyle w:val="1"/>
        <w:tabs>
          <w:tab w:val="left" w:pos="1422"/>
        </w:tabs>
        <w:spacing w:after="0"/>
        <w:ind w:firstLine="0"/>
        <w:rPr>
          <w:lang w:val="en-US"/>
        </w:rPr>
      </w:pPr>
    </w:p>
    <w:p w14:paraId="50CA9538" w14:textId="26F0A874" w:rsidR="009163C5" w:rsidRDefault="009163C5" w:rsidP="009163C5">
      <w:pPr>
        <w:pStyle w:val="1"/>
        <w:spacing w:after="0"/>
        <w:ind w:firstLine="0"/>
        <w:jc w:val="center"/>
        <w:rPr>
          <w:b/>
          <w:bCs/>
          <w:i/>
          <w:iCs/>
        </w:rPr>
      </w:pPr>
      <w:r w:rsidRPr="009163C5">
        <w:rPr>
          <w:b/>
          <w:bCs/>
          <w:i/>
          <w:iCs/>
        </w:rPr>
        <w:t>Электронные источники</w:t>
      </w:r>
    </w:p>
    <w:p w14:paraId="797B31D8" w14:textId="77777777" w:rsidR="00407536" w:rsidRPr="009163C5" w:rsidRDefault="00407536" w:rsidP="009163C5">
      <w:pPr>
        <w:pStyle w:val="1"/>
        <w:spacing w:after="0"/>
        <w:ind w:firstLine="0"/>
        <w:jc w:val="center"/>
        <w:rPr>
          <w:b/>
          <w:bCs/>
          <w:i/>
          <w:iCs/>
        </w:rPr>
      </w:pPr>
    </w:p>
    <w:p w14:paraId="4399598A" w14:textId="3462A291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>Если у сайта есть версия на английском языке, в названии источника следует указывать перевод названия сайта, представленный в этой версии.</w:t>
      </w:r>
      <w:r w:rsidR="002B3762">
        <w:t xml:space="preserve"> </w:t>
      </w:r>
      <w:r w:rsidRPr="009163C5">
        <w:t xml:space="preserve">Вместо </w:t>
      </w:r>
      <w:r w:rsidRPr="009163C5">
        <w:rPr>
          <w:lang w:val="en-US"/>
        </w:rPr>
        <w:t>URL</w:t>
      </w:r>
      <w:r w:rsidRPr="009163C5">
        <w:t xml:space="preserve"> необходимо писать </w:t>
      </w:r>
      <w:r w:rsidRPr="009163C5">
        <w:rPr>
          <w:lang w:val="en-US"/>
        </w:rPr>
        <w:t>Available</w:t>
      </w:r>
      <w:r w:rsidRPr="009163C5">
        <w:t xml:space="preserve"> </w:t>
      </w:r>
      <w:r w:rsidRPr="009163C5">
        <w:rPr>
          <w:lang w:val="en-US"/>
        </w:rPr>
        <w:t>at</w:t>
      </w:r>
      <w:r w:rsidRPr="009163C5">
        <w:t>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0"/>
        <w:gridCol w:w="8239"/>
      </w:tblGrid>
      <w:tr w:rsidR="009163C5" w:rsidRPr="002B3762" w14:paraId="23314EC8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D0CD68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08ED941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NFC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прошлое в настоящем, настоящее в будущем /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iStore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Блог.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URL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https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://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istore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blog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nfc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proshloe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nastoyashhee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budushhem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(дата обращения: 08.04.2021).</w:t>
            </w:r>
          </w:p>
        </w:tc>
      </w:tr>
      <w:tr w:rsidR="009163C5" w:rsidRPr="007A1579" w14:paraId="5C6EE992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35A8230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E548B41" w14:textId="73AC7EF7" w:rsidR="009163C5" w:rsidRPr="002B3762" w:rsidRDefault="009163C5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(2021) NFC: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proshloe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nastoyashchem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nastoyashchee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budushchem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[NFC: Past in the Present, Present in the Future].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iStore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Blog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Available at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: https://istore-d.ru/blog/nfc-proshloe-v-nastoyashhem-nastoyashhee-v-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budushhem (</w:t>
            </w:r>
            <w:r w:rsidR="007A1579"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 of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the Application: 08.04.2021). (in Russian).</w:t>
            </w:r>
          </w:p>
        </w:tc>
      </w:tr>
    </w:tbl>
    <w:p w14:paraId="26035F48" w14:textId="77777777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Перед тем, как перевести название страницы, рекомендуется поискать ее в версии сайта на английском языке, где, возможно, может быть представлен перевод страницы. При наличии отдельной страницы на английском языке в </w:t>
      </w:r>
      <w:r w:rsidRPr="009163C5">
        <w:rPr>
          <w:lang w:val="en-US"/>
        </w:rPr>
        <w:t>References</w:t>
      </w:r>
      <w:r w:rsidRPr="009163C5">
        <w:t xml:space="preserve"> необходимо указать ссылку именно на этот перевод.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7"/>
        <w:gridCol w:w="8242"/>
      </w:tblGrid>
      <w:tr w:rsidR="009163C5" w:rsidRPr="002B3762" w14:paraId="2F366160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A6B0D71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7EFA269" w14:textId="77777777" w:rsidR="009163C5" w:rsidRPr="002B3762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2B3762">
              <w:rPr>
                <w:sz w:val="20"/>
                <w:szCs w:val="20"/>
              </w:rPr>
              <w:t xml:space="preserve">Большая охота 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OldGremlin</w:t>
            </w:r>
            <w:proofErr w:type="spellEnd"/>
            <w:r w:rsidRPr="002B3762">
              <w:rPr>
                <w:sz w:val="20"/>
                <w:szCs w:val="20"/>
              </w:rPr>
              <w:t xml:space="preserve">: операторы шифровальщика атакуют крупные компании и банки России / </w:t>
            </w:r>
            <w:r w:rsidRPr="002B3762">
              <w:rPr>
                <w:sz w:val="20"/>
                <w:szCs w:val="20"/>
                <w:lang w:val="en-US"/>
              </w:rPr>
              <w:t>Group</w:t>
            </w:r>
            <w:r w:rsidRPr="002B3762">
              <w:rPr>
                <w:sz w:val="20"/>
                <w:szCs w:val="20"/>
              </w:rPr>
              <w:t>-</w:t>
            </w:r>
            <w:r w:rsidRPr="002B3762">
              <w:rPr>
                <w:sz w:val="20"/>
                <w:szCs w:val="20"/>
                <w:lang w:val="en-US"/>
              </w:rPr>
              <w:t>IB</w:t>
            </w:r>
            <w:r w:rsidRPr="002B3762">
              <w:rPr>
                <w:sz w:val="20"/>
                <w:szCs w:val="20"/>
              </w:rPr>
              <w:t xml:space="preserve">. </w:t>
            </w:r>
            <w:r w:rsidRPr="002B3762">
              <w:rPr>
                <w:sz w:val="20"/>
                <w:szCs w:val="20"/>
                <w:lang w:val="en-US"/>
              </w:rPr>
              <w:t>URL</w:t>
            </w:r>
            <w:r w:rsidRPr="002B3762">
              <w:rPr>
                <w:sz w:val="20"/>
                <w:szCs w:val="20"/>
              </w:rPr>
              <w:t xml:space="preserve">: </w:t>
            </w:r>
            <w:r w:rsidRPr="002B3762">
              <w:rPr>
                <w:sz w:val="20"/>
                <w:szCs w:val="20"/>
                <w:lang w:val="en-US"/>
              </w:rPr>
              <w:t>https</w:t>
            </w:r>
            <w:r w:rsidRPr="002B3762">
              <w:rPr>
                <w:sz w:val="20"/>
                <w:szCs w:val="20"/>
              </w:rPr>
              <w:t>://</w:t>
            </w:r>
            <w:r w:rsidRPr="002B3762">
              <w:rPr>
                <w:sz w:val="20"/>
                <w:szCs w:val="20"/>
                <w:lang w:val="en-US"/>
              </w:rPr>
              <w:t>www</w:t>
            </w:r>
            <w:r w:rsidRPr="002B3762">
              <w:rPr>
                <w:sz w:val="20"/>
                <w:szCs w:val="20"/>
              </w:rPr>
              <w:t>.</w:t>
            </w:r>
            <w:r w:rsidRPr="002B3762">
              <w:rPr>
                <w:sz w:val="20"/>
                <w:szCs w:val="20"/>
                <w:lang w:val="en-US"/>
              </w:rPr>
              <w:t>group</w:t>
            </w:r>
            <w:r w:rsidRPr="002B3762">
              <w:rPr>
                <w:sz w:val="20"/>
                <w:szCs w:val="20"/>
              </w:rPr>
              <w:t>-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ib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2B3762">
              <w:rPr>
                <w:sz w:val="20"/>
                <w:szCs w:val="20"/>
              </w:rPr>
              <w:t>/</w:t>
            </w:r>
            <w:r w:rsidRPr="002B3762">
              <w:rPr>
                <w:sz w:val="20"/>
                <w:szCs w:val="20"/>
                <w:lang w:val="en-US"/>
              </w:rPr>
              <w:t>media</w:t>
            </w:r>
            <w:r w:rsidRPr="002B3762">
              <w:rPr>
                <w:sz w:val="20"/>
                <w:szCs w:val="20"/>
              </w:rPr>
              <w:t>/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oldgremlin</w:t>
            </w:r>
            <w:proofErr w:type="spellEnd"/>
            <w:r w:rsidRPr="002B3762">
              <w:rPr>
                <w:sz w:val="20"/>
                <w:szCs w:val="20"/>
              </w:rPr>
              <w:t>/ (дата обращения: 04.03.2021).</w:t>
            </w:r>
          </w:p>
        </w:tc>
      </w:tr>
      <w:tr w:rsidR="009163C5" w:rsidRPr="00BB2E8D" w14:paraId="634D33FB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426170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1A0DD0F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(2020)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Big Game Hunting Comes to Big Country: Group-IB Detects Series of Ransomware Attacks by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OldGremlin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Group-IB.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  <w:t xml:space="preserve">Available at: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https://www.group-ib.com/media/oldgremlin/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(date of the application: 04.03.2021).</w:t>
            </w:r>
          </w:p>
        </w:tc>
      </w:tr>
    </w:tbl>
    <w:p w14:paraId="23D0127B" w14:textId="77777777" w:rsidR="009163C5" w:rsidRPr="00322620" w:rsidRDefault="009163C5" w:rsidP="009163C5">
      <w:pPr>
        <w:pStyle w:val="1"/>
        <w:tabs>
          <w:tab w:val="left" w:pos="993"/>
        </w:tabs>
        <w:spacing w:after="120" w:line="276" w:lineRule="auto"/>
        <w:ind w:firstLine="0"/>
        <w:jc w:val="both"/>
        <w:rPr>
          <w:lang w:val="en-US"/>
        </w:rPr>
      </w:pPr>
    </w:p>
    <w:p w14:paraId="299552E0" w14:textId="093B7609" w:rsidR="009163C5" w:rsidRPr="00836578" w:rsidRDefault="009163C5" w:rsidP="009163C5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lang w:val="en-US"/>
        </w:rPr>
      </w:pPr>
    </w:p>
    <w:sectPr w:rsidR="009163C5" w:rsidRPr="00836578" w:rsidSect="00407536">
      <w:footerReference w:type="default" r:id="rId17"/>
      <w:type w:val="continuous"/>
      <w:pgSz w:w="11900" w:h="16840"/>
      <w:pgMar w:top="1134" w:right="850" w:bottom="1134" w:left="1701" w:header="623" w:footer="9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7130" w14:textId="77777777" w:rsidR="00C60BDE" w:rsidRDefault="00C60BDE">
      <w:r>
        <w:separator/>
      </w:r>
    </w:p>
  </w:endnote>
  <w:endnote w:type="continuationSeparator" w:id="0">
    <w:p w14:paraId="41DB00EC" w14:textId="77777777" w:rsidR="00C60BDE" w:rsidRDefault="00C6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2CFD" w14:textId="77777777" w:rsidR="003701E0" w:rsidRDefault="003701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18C6" w14:textId="77777777" w:rsidR="00C60BDE" w:rsidRDefault="00C60BDE"/>
  </w:footnote>
  <w:footnote w:type="continuationSeparator" w:id="0">
    <w:p w14:paraId="16C4EA34" w14:textId="77777777" w:rsidR="00C60BDE" w:rsidRDefault="00C60B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ADD"/>
    <w:multiLevelType w:val="multilevel"/>
    <w:tmpl w:val="2D2C4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849BF"/>
    <w:multiLevelType w:val="hybridMultilevel"/>
    <w:tmpl w:val="5E9AD5EA"/>
    <w:lvl w:ilvl="0" w:tplc="41303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74723"/>
    <w:multiLevelType w:val="hybridMultilevel"/>
    <w:tmpl w:val="7A1E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9CE"/>
    <w:multiLevelType w:val="multilevel"/>
    <w:tmpl w:val="4636D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C4C53"/>
    <w:multiLevelType w:val="multilevel"/>
    <w:tmpl w:val="B99E92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F210D"/>
    <w:multiLevelType w:val="hybridMultilevel"/>
    <w:tmpl w:val="8EE67F3A"/>
    <w:lvl w:ilvl="0" w:tplc="1E3C2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A363AC"/>
    <w:multiLevelType w:val="multilevel"/>
    <w:tmpl w:val="23A4B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1165CA"/>
    <w:multiLevelType w:val="multilevel"/>
    <w:tmpl w:val="91E0E3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F452D9"/>
    <w:multiLevelType w:val="hybridMultilevel"/>
    <w:tmpl w:val="1B7CD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A0DAA"/>
    <w:multiLevelType w:val="multilevel"/>
    <w:tmpl w:val="CDE69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E174C"/>
    <w:multiLevelType w:val="multilevel"/>
    <w:tmpl w:val="EAC62AC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B93D0C"/>
    <w:multiLevelType w:val="multilevel"/>
    <w:tmpl w:val="7ABE3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E85BE9"/>
    <w:multiLevelType w:val="multilevel"/>
    <w:tmpl w:val="6AF6F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hideSpellingErrors/>
  <w:hideGrammaticalErrors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E"/>
    <w:rsid w:val="0000197E"/>
    <w:rsid w:val="00011178"/>
    <w:rsid w:val="00015CDF"/>
    <w:rsid w:val="000258DF"/>
    <w:rsid w:val="000275B2"/>
    <w:rsid w:val="00031C0C"/>
    <w:rsid w:val="0004005D"/>
    <w:rsid w:val="000420C8"/>
    <w:rsid w:val="00067525"/>
    <w:rsid w:val="000700FB"/>
    <w:rsid w:val="000718BF"/>
    <w:rsid w:val="00086D55"/>
    <w:rsid w:val="00094842"/>
    <w:rsid w:val="00095174"/>
    <w:rsid w:val="00095F4A"/>
    <w:rsid w:val="000A1AE5"/>
    <w:rsid w:val="000A3776"/>
    <w:rsid w:val="000B30A7"/>
    <w:rsid w:val="000C2785"/>
    <w:rsid w:val="000C68D3"/>
    <w:rsid w:val="000C6EAF"/>
    <w:rsid w:val="000D2551"/>
    <w:rsid w:val="000E0973"/>
    <w:rsid w:val="000E79F9"/>
    <w:rsid w:val="000F1124"/>
    <w:rsid w:val="000F4021"/>
    <w:rsid w:val="0010444C"/>
    <w:rsid w:val="00112A22"/>
    <w:rsid w:val="00114EFB"/>
    <w:rsid w:val="00115484"/>
    <w:rsid w:val="00120301"/>
    <w:rsid w:val="00121990"/>
    <w:rsid w:val="00125C3F"/>
    <w:rsid w:val="00125E60"/>
    <w:rsid w:val="001338FA"/>
    <w:rsid w:val="00136B78"/>
    <w:rsid w:val="001538FB"/>
    <w:rsid w:val="00153ADF"/>
    <w:rsid w:val="00161319"/>
    <w:rsid w:val="001621CA"/>
    <w:rsid w:val="0016433A"/>
    <w:rsid w:val="0016586C"/>
    <w:rsid w:val="00167129"/>
    <w:rsid w:val="00173E2D"/>
    <w:rsid w:val="00180420"/>
    <w:rsid w:val="00187B43"/>
    <w:rsid w:val="00191A0B"/>
    <w:rsid w:val="00195EB5"/>
    <w:rsid w:val="001A2D78"/>
    <w:rsid w:val="001A405F"/>
    <w:rsid w:val="001B28E3"/>
    <w:rsid w:val="001B3952"/>
    <w:rsid w:val="001C6ABF"/>
    <w:rsid w:val="001D4D9C"/>
    <w:rsid w:val="001E5798"/>
    <w:rsid w:val="001F1121"/>
    <w:rsid w:val="001F14E4"/>
    <w:rsid w:val="001F1FC9"/>
    <w:rsid w:val="00201D7B"/>
    <w:rsid w:val="00217048"/>
    <w:rsid w:val="00223F95"/>
    <w:rsid w:val="00235003"/>
    <w:rsid w:val="0024647D"/>
    <w:rsid w:val="002515E0"/>
    <w:rsid w:val="00252EA9"/>
    <w:rsid w:val="00266FD6"/>
    <w:rsid w:val="0027379D"/>
    <w:rsid w:val="00273B7C"/>
    <w:rsid w:val="00286C62"/>
    <w:rsid w:val="002A081D"/>
    <w:rsid w:val="002A7B57"/>
    <w:rsid w:val="002B05D2"/>
    <w:rsid w:val="002B0C3F"/>
    <w:rsid w:val="002B3053"/>
    <w:rsid w:val="002B3762"/>
    <w:rsid w:val="002C2A26"/>
    <w:rsid w:val="002D4A2E"/>
    <w:rsid w:val="002E03BF"/>
    <w:rsid w:val="002F30C1"/>
    <w:rsid w:val="002F3FC1"/>
    <w:rsid w:val="00311F24"/>
    <w:rsid w:val="0031386E"/>
    <w:rsid w:val="00314485"/>
    <w:rsid w:val="00322620"/>
    <w:rsid w:val="0032408F"/>
    <w:rsid w:val="00324EEB"/>
    <w:rsid w:val="00325F4C"/>
    <w:rsid w:val="00327E8C"/>
    <w:rsid w:val="003318BC"/>
    <w:rsid w:val="00344312"/>
    <w:rsid w:val="00356DE8"/>
    <w:rsid w:val="00360C56"/>
    <w:rsid w:val="003613C3"/>
    <w:rsid w:val="00364E4B"/>
    <w:rsid w:val="003701E0"/>
    <w:rsid w:val="00371B83"/>
    <w:rsid w:val="003865EF"/>
    <w:rsid w:val="003A16B8"/>
    <w:rsid w:val="003A733C"/>
    <w:rsid w:val="003B1B6F"/>
    <w:rsid w:val="003C5656"/>
    <w:rsid w:val="003C5833"/>
    <w:rsid w:val="003D5530"/>
    <w:rsid w:val="003E4979"/>
    <w:rsid w:val="003E6FED"/>
    <w:rsid w:val="003F2B9D"/>
    <w:rsid w:val="003F2C7A"/>
    <w:rsid w:val="003F3465"/>
    <w:rsid w:val="003F3DF8"/>
    <w:rsid w:val="003F4845"/>
    <w:rsid w:val="00405867"/>
    <w:rsid w:val="00407536"/>
    <w:rsid w:val="004233FE"/>
    <w:rsid w:val="004272C1"/>
    <w:rsid w:val="004464B9"/>
    <w:rsid w:val="0045054E"/>
    <w:rsid w:val="0045550A"/>
    <w:rsid w:val="004578C0"/>
    <w:rsid w:val="00480220"/>
    <w:rsid w:val="004821DB"/>
    <w:rsid w:val="004924BE"/>
    <w:rsid w:val="004A2429"/>
    <w:rsid w:val="004A7187"/>
    <w:rsid w:val="004B4E7E"/>
    <w:rsid w:val="004B6727"/>
    <w:rsid w:val="004C2BDD"/>
    <w:rsid w:val="004C501F"/>
    <w:rsid w:val="004D54AB"/>
    <w:rsid w:val="00522AEC"/>
    <w:rsid w:val="00526628"/>
    <w:rsid w:val="00527798"/>
    <w:rsid w:val="005339A2"/>
    <w:rsid w:val="00540106"/>
    <w:rsid w:val="00541042"/>
    <w:rsid w:val="005472B5"/>
    <w:rsid w:val="00547A00"/>
    <w:rsid w:val="00553A76"/>
    <w:rsid w:val="00565BBF"/>
    <w:rsid w:val="005713AF"/>
    <w:rsid w:val="005858AB"/>
    <w:rsid w:val="0059019E"/>
    <w:rsid w:val="00591864"/>
    <w:rsid w:val="005934B3"/>
    <w:rsid w:val="00593D26"/>
    <w:rsid w:val="0059460E"/>
    <w:rsid w:val="00595CD3"/>
    <w:rsid w:val="005C718C"/>
    <w:rsid w:val="005D097F"/>
    <w:rsid w:val="005D1FA3"/>
    <w:rsid w:val="005D4AD0"/>
    <w:rsid w:val="005E27A3"/>
    <w:rsid w:val="00606405"/>
    <w:rsid w:val="00641C04"/>
    <w:rsid w:val="0064660F"/>
    <w:rsid w:val="006538AD"/>
    <w:rsid w:val="00671C12"/>
    <w:rsid w:val="00684F12"/>
    <w:rsid w:val="006A10FE"/>
    <w:rsid w:val="006B3DA3"/>
    <w:rsid w:val="006B658D"/>
    <w:rsid w:val="006C741D"/>
    <w:rsid w:val="006D3D9B"/>
    <w:rsid w:val="006E1DCB"/>
    <w:rsid w:val="00702C75"/>
    <w:rsid w:val="00710C15"/>
    <w:rsid w:val="00717D73"/>
    <w:rsid w:val="00724B5C"/>
    <w:rsid w:val="00725BDC"/>
    <w:rsid w:val="0073058A"/>
    <w:rsid w:val="00731561"/>
    <w:rsid w:val="0074216B"/>
    <w:rsid w:val="00742B5B"/>
    <w:rsid w:val="00754F88"/>
    <w:rsid w:val="0075617C"/>
    <w:rsid w:val="00761003"/>
    <w:rsid w:val="00762C7E"/>
    <w:rsid w:val="007733EC"/>
    <w:rsid w:val="0077692C"/>
    <w:rsid w:val="00783956"/>
    <w:rsid w:val="00784F76"/>
    <w:rsid w:val="007878C6"/>
    <w:rsid w:val="0079567A"/>
    <w:rsid w:val="007A045E"/>
    <w:rsid w:val="007A107A"/>
    <w:rsid w:val="007A1579"/>
    <w:rsid w:val="007A5FF6"/>
    <w:rsid w:val="007B19C3"/>
    <w:rsid w:val="007B2C87"/>
    <w:rsid w:val="007C0E9E"/>
    <w:rsid w:val="007C2A21"/>
    <w:rsid w:val="007C63E5"/>
    <w:rsid w:val="007C6C5F"/>
    <w:rsid w:val="007E4868"/>
    <w:rsid w:val="007F0951"/>
    <w:rsid w:val="00803E2E"/>
    <w:rsid w:val="0081325E"/>
    <w:rsid w:val="00820A02"/>
    <w:rsid w:val="00825A43"/>
    <w:rsid w:val="00834298"/>
    <w:rsid w:val="00836578"/>
    <w:rsid w:val="0085054E"/>
    <w:rsid w:val="00856D68"/>
    <w:rsid w:val="008602B5"/>
    <w:rsid w:val="0087326A"/>
    <w:rsid w:val="00873E50"/>
    <w:rsid w:val="00876073"/>
    <w:rsid w:val="00880E4B"/>
    <w:rsid w:val="00881953"/>
    <w:rsid w:val="0088418F"/>
    <w:rsid w:val="008912EA"/>
    <w:rsid w:val="00895D7B"/>
    <w:rsid w:val="008B0DF8"/>
    <w:rsid w:val="008B1FFB"/>
    <w:rsid w:val="008B3FC6"/>
    <w:rsid w:val="008B543C"/>
    <w:rsid w:val="008C3AFC"/>
    <w:rsid w:val="008C5E99"/>
    <w:rsid w:val="008C72F9"/>
    <w:rsid w:val="008D393B"/>
    <w:rsid w:val="008E4D03"/>
    <w:rsid w:val="008E50F2"/>
    <w:rsid w:val="008F4D93"/>
    <w:rsid w:val="008F7D2C"/>
    <w:rsid w:val="0090476E"/>
    <w:rsid w:val="009163C5"/>
    <w:rsid w:val="00920CB0"/>
    <w:rsid w:val="0093130C"/>
    <w:rsid w:val="00932503"/>
    <w:rsid w:val="009339F9"/>
    <w:rsid w:val="00935B68"/>
    <w:rsid w:val="00942D7B"/>
    <w:rsid w:val="009603A0"/>
    <w:rsid w:val="0097155A"/>
    <w:rsid w:val="00973313"/>
    <w:rsid w:val="00975439"/>
    <w:rsid w:val="00976572"/>
    <w:rsid w:val="009776E3"/>
    <w:rsid w:val="00981616"/>
    <w:rsid w:val="00982440"/>
    <w:rsid w:val="00993922"/>
    <w:rsid w:val="009942CF"/>
    <w:rsid w:val="00996505"/>
    <w:rsid w:val="009A34BF"/>
    <w:rsid w:val="009A4160"/>
    <w:rsid w:val="009B6591"/>
    <w:rsid w:val="009C21B3"/>
    <w:rsid w:val="009C387A"/>
    <w:rsid w:val="009C3A67"/>
    <w:rsid w:val="009C6AA7"/>
    <w:rsid w:val="009D3FFA"/>
    <w:rsid w:val="009F01E7"/>
    <w:rsid w:val="009F3257"/>
    <w:rsid w:val="00A030BA"/>
    <w:rsid w:val="00A04A13"/>
    <w:rsid w:val="00A111A7"/>
    <w:rsid w:val="00A11D85"/>
    <w:rsid w:val="00A173F6"/>
    <w:rsid w:val="00A21B88"/>
    <w:rsid w:val="00A22278"/>
    <w:rsid w:val="00A33A44"/>
    <w:rsid w:val="00A341E9"/>
    <w:rsid w:val="00A344FC"/>
    <w:rsid w:val="00A53542"/>
    <w:rsid w:val="00A62441"/>
    <w:rsid w:val="00A8150D"/>
    <w:rsid w:val="00A8292E"/>
    <w:rsid w:val="00A840C7"/>
    <w:rsid w:val="00A91340"/>
    <w:rsid w:val="00A974D9"/>
    <w:rsid w:val="00AA52EB"/>
    <w:rsid w:val="00AA558E"/>
    <w:rsid w:val="00AB6D8F"/>
    <w:rsid w:val="00AB7F46"/>
    <w:rsid w:val="00AC2B1D"/>
    <w:rsid w:val="00AC3305"/>
    <w:rsid w:val="00AC419F"/>
    <w:rsid w:val="00AD677B"/>
    <w:rsid w:val="00AE12D5"/>
    <w:rsid w:val="00AE665C"/>
    <w:rsid w:val="00AF1077"/>
    <w:rsid w:val="00B014BA"/>
    <w:rsid w:val="00B03886"/>
    <w:rsid w:val="00B11D45"/>
    <w:rsid w:val="00B133C5"/>
    <w:rsid w:val="00B146AC"/>
    <w:rsid w:val="00B17275"/>
    <w:rsid w:val="00B269FE"/>
    <w:rsid w:val="00B26F85"/>
    <w:rsid w:val="00B313E6"/>
    <w:rsid w:val="00B324C9"/>
    <w:rsid w:val="00B4117B"/>
    <w:rsid w:val="00B41937"/>
    <w:rsid w:val="00B42FB4"/>
    <w:rsid w:val="00B5169D"/>
    <w:rsid w:val="00B545E4"/>
    <w:rsid w:val="00B61321"/>
    <w:rsid w:val="00B66CDB"/>
    <w:rsid w:val="00B70084"/>
    <w:rsid w:val="00B729D9"/>
    <w:rsid w:val="00B9609E"/>
    <w:rsid w:val="00BA2DCA"/>
    <w:rsid w:val="00BB06E4"/>
    <w:rsid w:val="00BB2E8D"/>
    <w:rsid w:val="00BB7747"/>
    <w:rsid w:val="00BD3A4C"/>
    <w:rsid w:val="00BE24BF"/>
    <w:rsid w:val="00BF1D59"/>
    <w:rsid w:val="00BF5A9C"/>
    <w:rsid w:val="00BF77A4"/>
    <w:rsid w:val="00C03CF4"/>
    <w:rsid w:val="00C0554B"/>
    <w:rsid w:val="00C212C7"/>
    <w:rsid w:val="00C50CFA"/>
    <w:rsid w:val="00C53EBF"/>
    <w:rsid w:val="00C60BDE"/>
    <w:rsid w:val="00C63F71"/>
    <w:rsid w:val="00C66B79"/>
    <w:rsid w:val="00C77E5B"/>
    <w:rsid w:val="00C8767A"/>
    <w:rsid w:val="00C908EA"/>
    <w:rsid w:val="00C93CD6"/>
    <w:rsid w:val="00C962E2"/>
    <w:rsid w:val="00CA0F1F"/>
    <w:rsid w:val="00CC35A0"/>
    <w:rsid w:val="00CC389E"/>
    <w:rsid w:val="00CC567B"/>
    <w:rsid w:val="00CD0BC4"/>
    <w:rsid w:val="00CD4ED6"/>
    <w:rsid w:val="00CE14E0"/>
    <w:rsid w:val="00CE5236"/>
    <w:rsid w:val="00D0409B"/>
    <w:rsid w:val="00D04296"/>
    <w:rsid w:val="00D142FC"/>
    <w:rsid w:val="00D15306"/>
    <w:rsid w:val="00D201CF"/>
    <w:rsid w:val="00D31934"/>
    <w:rsid w:val="00D31B55"/>
    <w:rsid w:val="00D347EC"/>
    <w:rsid w:val="00D42F3F"/>
    <w:rsid w:val="00D564B3"/>
    <w:rsid w:val="00D62219"/>
    <w:rsid w:val="00D62330"/>
    <w:rsid w:val="00D66C85"/>
    <w:rsid w:val="00D7482E"/>
    <w:rsid w:val="00D8155D"/>
    <w:rsid w:val="00D86F22"/>
    <w:rsid w:val="00D91110"/>
    <w:rsid w:val="00D94E0D"/>
    <w:rsid w:val="00DB46EE"/>
    <w:rsid w:val="00DB72A9"/>
    <w:rsid w:val="00DC5792"/>
    <w:rsid w:val="00DF1A9A"/>
    <w:rsid w:val="00DF5546"/>
    <w:rsid w:val="00DF7F65"/>
    <w:rsid w:val="00E04EC4"/>
    <w:rsid w:val="00E16A59"/>
    <w:rsid w:val="00E24930"/>
    <w:rsid w:val="00E401A4"/>
    <w:rsid w:val="00E41689"/>
    <w:rsid w:val="00E47DD4"/>
    <w:rsid w:val="00E53C41"/>
    <w:rsid w:val="00E56557"/>
    <w:rsid w:val="00E56EEA"/>
    <w:rsid w:val="00E57D68"/>
    <w:rsid w:val="00E57F1C"/>
    <w:rsid w:val="00E61CE5"/>
    <w:rsid w:val="00E6429E"/>
    <w:rsid w:val="00E75D34"/>
    <w:rsid w:val="00E763E7"/>
    <w:rsid w:val="00E92A98"/>
    <w:rsid w:val="00EA1FBF"/>
    <w:rsid w:val="00EB4571"/>
    <w:rsid w:val="00EB4A35"/>
    <w:rsid w:val="00EC0DD3"/>
    <w:rsid w:val="00EC22CD"/>
    <w:rsid w:val="00EC5873"/>
    <w:rsid w:val="00EE29B8"/>
    <w:rsid w:val="00EE5B1C"/>
    <w:rsid w:val="00EF43BD"/>
    <w:rsid w:val="00EF48D1"/>
    <w:rsid w:val="00EF5A45"/>
    <w:rsid w:val="00EF6ABD"/>
    <w:rsid w:val="00F017AC"/>
    <w:rsid w:val="00F02908"/>
    <w:rsid w:val="00F068C9"/>
    <w:rsid w:val="00F10A0C"/>
    <w:rsid w:val="00F14CE7"/>
    <w:rsid w:val="00F24196"/>
    <w:rsid w:val="00F3266D"/>
    <w:rsid w:val="00F47FEC"/>
    <w:rsid w:val="00F55AF0"/>
    <w:rsid w:val="00F62459"/>
    <w:rsid w:val="00F71129"/>
    <w:rsid w:val="00F73194"/>
    <w:rsid w:val="00FA01C4"/>
    <w:rsid w:val="00FA067A"/>
    <w:rsid w:val="00FA0A3F"/>
    <w:rsid w:val="00FA1601"/>
    <w:rsid w:val="00FA5F1E"/>
    <w:rsid w:val="00FC2649"/>
    <w:rsid w:val="00FE18F9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7607"/>
  <w15:docId w15:val="{C2B68D64-72B8-4614-AA70-1F11A3B0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7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00" w:line="307" w:lineRule="auto"/>
      <w:ind w:firstLine="76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8">
    <w:name w:val="header"/>
    <w:basedOn w:val="a"/>
    <w:link w:val="a9"/>
    <w:uiPriority w:val="99"/>
    <w:unhideWhenUsed/>
    <w:rsid w:val="00423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33FE"/>
    <w:rPr>
      <w:color w:val="000000"/>
    </w:rPr>
  </w:style>
  <w:style w:type="paragraph" w:styleId="aa">
    <w:name w:val="footer"/>
    <w:basedOn w:val="a"/>
    <w:link w:val="ab"/>
    <w:uiPriority w:val="99"/>
    <w:unhideWhenUsed/>
    <w:rsid w:val="00423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33FE"/>
    <w:rPr>
      <w:color w:val="000000"/>
    </w:rPr>
  </w:style>
  <w:style w:type="paragraph" w:styleId="ac">
    <w:name w:val="footnote text"/>
    <w:basedOn w:val="a"/>
    <w:link w:val="ad"/>
    <w:uiPriority w:val="99"/>
    <w:semiHidden/>
    <w:unhideWhenUsed/>
    <w:rsid w:val="003A16B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A16B8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A16B8"/>
    <w:rPr>
      <w:vertAlign w:val="superscript"/>
    </w:rPr>
  </w:style>
  <w:style w:type="character" w:styleId="af">
    <w:name w:val="Hyperlink"/>
    <w:basedOn w:val="a0"/>
    <w:uiPriority w:val="99"/>
    <w:unhideWhenUsed/>
    <w:rsid w:val="003C583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C583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142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2FC"/>
    <w:rPr>
      <w:rFonts w:ascii="Segoe UI" w:hAnsi="Segoe UI" w:cs="Segoe UI"/>
      <w:color w:val="000000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142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142FC"/>
    <w:pPr>
      <w:widowControl/>
      <w:ind w:firstLine="709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142FC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0E9E"/>
    <w:pPr>
      <w:widowControl w:val="0"/>
      <w:ind w:firstLine="0"/>
      <w:jc w:val="left"/>
    </w:pPr>
    <w:rPr>
      <w:rFonts w:ascii="Microsoft Sans Serif" w:eastAsia="Microsoft Sans Serif" w:hAnsi="Microsoft Sans Serif" w:cs="Microsoft Sans Serif"/>
      <w:b/>
      <w:bCs/>
      <w:color w:val="000000"/>
      <w:lang w:eastAsia="ru-RU" w:bidi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C0E9E"/>
    <w:rPr>
      <w:rFonts w:ascii="Times New Roman" w:eastAsiaTheme="minorHAnsi" w:hAnsi="Times New Roman" w:cs="Times New Roman"/>
      <w:b/>
      <w:bCs/>
      <w:color w:val="000000"/>
      <w:sz w:val="20"/>
      <w:szCs w:val="20"/>
      <w:lang w:eastAsia="en-US" w:bidi="ar-SA"/>
    </w:rPr>
  </w:style>
  <w:style w:type="paragraph" w:styleId="af7">
    <w:name w:val="List Paragraph"/>
    <w:basedOn w:val="a"/>
    <w:uiPriority w:val="34"/>
    <w:qFormat/>
    <w:rsid w:val="00EF6ABD"/>
    <w:pPr>
      <w:ind w:left="720"/>
      <w:contextualSpacing/>
    </w:pPr>
  </w:style>
  <w:style w:type="table" w:styleId="af8">
    <w:name w:val="Table Grid"/>
    <w:basedOn w:val="a1"/>
    <w:uiPriority w:val="39"/>
    <w:rsid w:val="00B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527798"/>
    <w:rPr>
      <w:color w:val="954F72" w:themeColor="followedHyperlink"/>
      <w:u w:val="single"/>
    </w:rPr>
  </w:style>
  <w:style w:type="paragraph" w:styleId="afa">
    <w:name w:val="Revision"/>
    <w:hidden/>
    <w:uiPriority w:val="99"/>
    <w:semiHidden/>
    <w:rsid w:val="00836578"/>
    <w:pPr>
      <w:widowControl/>
    </w:pPr>
    <w:rPr>
      <w:color w:val="000000"/>
    </w:rPr>
  </w:style>
  <w:style w:type="paragraph" w:styleId="afb">
    <w:name w:val="No Spacing"/>
    <w:uiPriority w:val="1"/>
    <w:qFormat/>
    <w:rsid w:val="004075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today@rosnou.ru" TargetMode="External"/><Relationship Id="rId13" Type="http://schemas.openxmlformats.org/officeDocument/2006/relationships/hyperlink" Target="https://www.antiplagia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0;&#1085;&#1086;&#1073;&#1088;&#1085;&#1072;&#1091;&#1082;&#1080;.&#1088;&#1092;/%D0%BD%D0%BE%D0%B2%D0%BE%D1%81%D1%82%D0%B8/948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ussian-laws.com/?action=&amp;lang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nslit.net/ru/?account=bgn" TargetMode="External"/><Relationship Id="rId10" Type="http://schemas.openxmlformats.org/officeDocument/2006/relationships/hyperlink" Target="mailto:journal@cardiometry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d@rosnou.ru" TargetMode="External"/><Relationship Id="rId14" Type="http://schemas.openxmlformats.org/officeDocument/2006/relationships/hyperlink" Target="https://antiplagius.ru/antiplagiat-vu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0DFD-4921-4E92-BEDB-63DF9B1A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4667</Words>
  <Characters>26605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Документ4</vt:lpstr>
    </vt:vector>
  </TitlesOfParts>
  <Company/>
  <LinksUpToDate>false</LinksUpToDate>
  <CharactersWithSpaces>31210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Документ4</dc:title>
  <dc:subject/>
  <dc:creator>Microsoft Office User</dc:creator>
  <cp:keywords/>
  <cp:lastModifiedBy>pavel@mosdiplom.ru</cp:lastModifiedBy>
  <cp:revision>2</cp:revision>
  <dcterms:created xsi:type="dcterms:W3CDTF">2022-09-15T09:50:00Z</dcterms:created>
  <dcterms:modified xsi:type="dcterms:W3CDTF">2022-09-15T09:50:00Z</dcterms:modified>
</cp:coreProperties>
</file>